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62" w:rsidRDefault="00307B62" w:rsidP="00307B62">
      <w:pPr>
        <w:ind w:firstLine="540"/>
        <w:rPr>
          <w:sz w:val="28"/>
          <w:szCs w:val="28"/>
        </w:rPr>
      </w:pPr>
      <w:r>
        <w:rPr>
          <w:sz w:val="28"/>
          <w:szCs w:val="28"/>
        </w:rPr>
        <w:t>«СОГЛАСОВАНО»                                            «УТВЕРЖДАЮ»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1"/>
        <w:gridCol w:w="4780"/>
      </w:tblGrid>
      <w:tr w:rsidR="00307B62" w:rsidTr="00307B62">
        <w:tc>
          <w:tcPr>
            <w:tcW w:w="5069" w:type="dxa"/>
            <w:hideMark/>
          </w:tcPr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трудового коллектива</w:t>
            </w:r>
          </w:p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ГБУСОН РО «ЦСПСД Советского района»</w:t>
            </w:r>
          </w:p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О.Г. Ильинская</w:t>
            </w:r>
          </w:p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09.01.2020г</w:t>
            </w:r>
          </w:p>
        </w:tc>
        <w:tc>
          <w:tcPr>
            <w:tcW w:w="5069" w:type="dxa"/>
          </w:tcPr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Советского района»</w:t>
            </w:r>
          </w:p>
          <w:p w:rsidR="00307B62" w:rsidRDefault="0030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 А.Н. Усенко</w:t>
            </w:r>
          </w:p>
          <w:p w:rsidR="00307B62" w:rsidRDefault="00307B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 от  09.01.2020 г № 03 Приложение№2</w:t>
            </w:r>
          </w:p>
          <w:p w:rsidR="00307B62" w:rsidRDefault="00307B62">
            <w:pPr>
              <w:rPr>
                <w:sz w:val="28"/>
                <w:szCs w:val="28"/>
              </w:rPr>
            </w:pPr>
          </w:p>
        </w:tc>
      </w:tr>
    </w:tbl>
    <w:p w:rsidR="00307B62" w:rsidRDefault="00307B62" w:rsidP="00307B62">
      <w:pPr>
        <w:jc w:val="right"/>
      </w:pPr>
      <w:r>
        <w:t xml:space="preserve"> </w:t>
      </w:r>
    </w:p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/>
    <w:p w:rsidR="00307B62" w:rsidRDefault="00307B62" w:rsidP="00307B62">
      <w:pPr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</w:t>
      </w: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АНТИКОРРУПЦИОННОГО ПОВЕДЕНИЯ </w:t>
      </w: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 ГОСУДАРСТВЕННОГО БЮДЖЕТНОГО </w:t>
      </w: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СОЦИАЛЬНОГО ОБСЛУЖИВАНИЯ НАСЕЛЕНИЯ РОСТОВСКОЙ ОБЛАСТИ</w:t>
      </w: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СОЦИАЛЬНОЙ ПОМОЩИ СЕМЬЕ И ДЕТЯМ СОВЕТСКОГО РАЙОНА»</w:t>
      </w:r>
    </w:p>
    <w:p w:rsidR="00307B62" w:rsidRDefault="00307B62" w:rsidP="00307B62">
      <w:pPr>
        <w:jc w:val="center"/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rPr>
          <w:b/>
        </w:rPr>
      </w:pPr>
    </w:p>
    <w:p w:rsidR="00307B62" w:rsidRDefault="00307B62" w:rsidP="00307B62">
      <w:pPr>
        <w:rPr>
          <w:b/>
        </w:rPr>
      </w:pPr>
    </w:p>
    <w:p w:rsidR="00307B62" w:rsidRDefault="00307B62" w:rsidP="00307B62">
      <w:pPr>
        <w:rPr>
          <w:b/>
        </w:rPr>
      </w:pPr>
    </w:p>
    <w:p w:rsidR="00307B62" w:rsidRDefault="00307B62" w:rsidP="00307B62">
      <w:pPr>
        <w:rPr>
          <w:b/>
        </w:rPr>
      </w:pPr>
    </w:p>
    <w:p w:rsidR="00307B62" w:rsidRDefault="00307B62" w:rsidP="00307B62">
      <w:pPr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  <w:r>
        <w:rPr>
          <w:b/>
        </w:rPr>
        <w:t>ст. Советская</w:t>
      </w:r>
    </w:p>
    <w:p w:rsidR="00307B62" w:rsidRDefault="00307B62" w:rsidP="00307B62">
      <w:pPr>
        <w:jc w:val="center"/>
        <w:rPr>
          <w:b/>
        </w:rPr>
      </w:pPr>
      <w:r>
        <w:rPr>
          <w:b/>
        </w:rPr>
        <w:t>2020</w:t>
      </w: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307B62" w:rsidRDefault="00307B62" w:rsidP="00307B62">
      <w:pPr>
        <w:jc w:val="both"/>
      </w:pPr>
      <w:r>
        <w:t xml:space="preserve">    1.1. </w:t>
      </w:r>
      <w:proofErr w:type="gramStart"/>
      <w:r>
        <w:t xml:space="preserve">Стандарт антикоррупционного поведения работников государственного бюджетного учреждения социального обслуживания населения Ростовской области «Центр социальной помощи семье и детям Советского района»  (далее - работников ГБУСОН РО «ЦСПСД Советского района» разработан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№ 273-ФЗ «О противодействии коррупции», Областного закона от 12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218-ЗС «О противодействии коррупции в Ростовской области».</w:t>
      </w:r>
      <w:proofErr w:type="gramEnd"/>
    </w:p>
    <w:p w:rsidR="00307B62" w:rsidRDefault="00307B62" w:rsidP="00307B62">
      <w:pPr>
        <w:jc w:val="both"/>
      </w:pPr>
      <w:r>
        <w:t xml:space="preserve">   1.2. Стандарт антикоррупционного поведения работников - это совокупность законодательно установленных правил, выраженных в виде запретов, ограничений, требований, следование которым предполагает формирование устойчивого антикоррупционного поведения у работников ГБУСОН РО «ЦСПСД Советского района».</w:t>
      </w:r>
    </w:p>
    <w:p w:rsidR="00307B62" w:rsidRDefault="00307B62" w:rsidP="00307B62">
      <w:pPr>
        <w:jc w:val="both"/>
      </w:pPr>
      <w:r>
        <w:t xml:space="preserve">   1.3. Стандарт антикоррупционного поведения работника ГБУСОН РО «ЦСПСД Советского района» предполагает активность его действий, направленных на предотвращение коррупционных проявлений, и (или) строгое соблюдение установленных предписаний в виде отказа от совершения каких-либо действий. При этом поведение работника ГБУСОН РО «ЦСПСД Советского района» должно соответствовать этическим правилам, предусмотренным Кодексом профессиональной этики и служебного поведения работников ГБУСОН РО «ЦСПСД Советского района».</w:t>
      </w:r>
    </w:p>
    <w:p w:rsidR="00307B62" w:rsidRDefault="00307B62" w:rsidP="00307B62">
      <w:pPr>
        <w:jc w:val="both"/>
      </w:pPr>
      <w:r>
        <w:t xml:space="preserve">   1.4. В основе поведения работника ГБУСОН РО «ЦСПСД Советского района» лежит фактор непосредственных действий по исполнению должностных обязанностей в соответствии с должностной инструкцией:</w:t>
      </w:r>
    </w:p>
    <w:p w:rsidR="00307B62" w:rsidRDefault="00307B62" w:rsidP="00307B62">
      <w:pPr>
        <w:jc w:val="both"/>
      </w:pPr>
      <w:r>
        <w:t xml:space="preserve">   - реализация прав и обязанностей;</w:t>
      </w:r>
    </w:p>
    <w:p w:rsidR="00307B62" w:rsidRDefault="00307B62" w:rsidP="00307B62">
      <w:pPr>
        <w:jc w:val="both"/>
      </w:pPr>
      <w:r>
        <w:t xml:space="preserve">   - несение ответственности за неисполнение (ненадлежащее исполнение) должностных обязанностей;</w:t>
      </w:r>
    </w:p>
    <w:p w:rsidR="00307B62" w:rsidRDefault="00307B62" w:rsidP="00307B62">
      <w:pPr>
        <w:jc w:val="both"/>
      </w:pPr>
      <w:r>
        <w:t xml:space="preserve">   - принятие решений по вопросам, закрепленным в должностной инструкции:</w:t>
      </w:r>
    </w:p>
    <w:p w:rsidR="00307B62" w:rsidRDefault="00307B62" w:rsidP="00307B62">
      <w:pPr>
        <w:jc w:val="both"/>
      </w:pPr>
      <w:r>
        <w:t>Отклонение при осуществлении своих полномочий от должностной инструкции может способствовать совершению коррупционных правонарушений, а также являться признаком коррупционного поведения.</w:t>
      </w: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понятия и определения</w:t>
      </w:r>
    </w:p>
    <w:p w:rsidR="00307B62" w:rsidRDefault="00307B62" w:rsidP="00307B62">
      <w:pPr>
        <w:jc w:val="both"/>
      </w:pPr>
      <w:r>
        <w:t xml:space="preserve"> </w:t>
      </w:r>
    </w:p>
    <w:p w:rsidR="00307B62" w:rsidRDefault="00307B62" w:rsidP="00307B62">
      <w:pPr>
        <w:jc w:val="both"/>
      </w:pPr>
      <w:r>
        <w:t xml:space="preserve">   2.1</w:t>
      </w:r>
      <w:r>
        <w:rPr>
          <w:b/>
        </w:rPr>
        <w:t xml:space="preserve">. </w:t>
      </w:r>
      <w:proofErr w:type="gramStart"/>
      <w:r>
        <w:rPr>
          <w:b/>
        </w:rPr>
        <w:t>Коррупция</w:t>
      </w:r>
      <w: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№ 273-ФЗ «О противодействии коррупции»). </w:t>
      </w:r>
    </w:p>
    <w:p w:rsidR="00307B62" w:rsidRDefault="00307B62" w:rsidP="00307B62">
      <w:pPr>
        <w:jc w:val="both"/>
      </w:pPr>
      <w:r>
        <w:t xml:space="preserve">   2.2. </w:t>
      </w:r>
      <w:r>
        <w:rPr>
          <w:b/>
        </w:rPr>
        <w:t>Противодействие коррупции</w:t>
      </w:r>
      <w: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№ 273-ФЗ «О противодействии коррупции»): </w:t>
      </w:r>
    </w:p>
    <w:p w:rsidR="00307B62" w:rsidRDefault="00307B62" w:rsidP="00307B62">
      <w:pPr>
        <w:jc w:val="both"/>
      </w:pPr>
      <w:r>
        <w:t xml:space="preserve">   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307B62" w:rsidRDefault="00307B62" w:rsidP="00307B62">
      <w:pPr>
        <w:jc w:val="both"/>
      </w:pPr>
      <w:r>
        <w:t xml:space="preserve">   б) по выявлению, предупреждению, пресечению, раскрытию и расследованию коррупционных правонарушений (борьба с коррупцией); </w:t>
      </w:r>
    </w:p>
    <w:p w:rsidR="00307B62" w:rsidRDefault="00307B62" w:rsidP="00307B62">
      <w:pPr>
        <w:jc w:val="both"/>
      </w:pPr>
      <w:r>
        <w:t xml:space="preserve">   в) по минимизации и (или) ликвидации последствий коррупционных правонарушений. </w:t>
      </w:r>
    </w:p>
    <w:p w:rsidR="00307B62" w:rsidRDefault="00307B62" w:rsidP="00307B62">
      <w:pPr>
        <w:jc w:val="both"/>
      </w:pPr>
      <w:r>
        <w:t xml:space="preserve">   2.3. </w:t>
      </w:r>
      <w:r>
        <w:rPr>
          <w:b/>
        </w:rPr>
        <w:t>Организация</w:t>
      </w:r>
      <w:r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:rsidR="00307B62" w:rsidRDefault="00307B62" w:rsidP="00307B62">
      <w:pPr>
        <w:jc w:val="both"/>
      </w:pPr>
      <w:r>
        <w:lastRenderedPageBreak/>
        <w:t xml:space="preserve">   2.4. </w:t>
      </w:r>
      <w:proofErr w:type="gramStart"/>
      <w:r>
        <w:rPr>
          <w:b/>
        </w:rPr>
        <w:t xml:space="preserve">Взятка </w:t>
      </w:r>
      <w: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307B62" w:rsidRDefault="00307B62" w:rsidP="00307B62">
      <w:pPr>
        <w:jc w:val="both"/>
      </w:pPr>
      <w:r>
        <w:t xml:space="preserve">   2.5. </w:t>
      </w:r>
      <w:proofErr w:type="gramStart"/>
      <w:r>
        <w:rPr>
          <w:b/>
        </w:rPr>
        <w:t>Коммерческий подкуп</w:t>
      </w:r>
      <w: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307B62" w:rsidRDefault="00307B62" w:rsidP="00307B62">
      <w:pPr>
        <w:jc w:val="both"/>
      </w:pPr>
      <w:r>
        <w:t xml:space="preserve">   2.7. </w:t>
      </w:r>
      <w:proofErr w:type="gramStart"/>
      <w:r>
        <w:rPr>
          <w:b/>
        </w:rPr>
        <w:t>Конфликт интересов</w:t>
      </w:r>
      <w: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организации) которой он является. </w:t>
      </w:r>
    </w:p>
    <w:p w:rsidR="00307B62" w:rsidRDefault="00307B62" w:rsidP="00307B62">
      <w:pPr>
        <w:jc w:val="both"/>
      </w:pPr>
      <w:r>
        <w:t xml:space="preserve">   2.8. </w:t>
      </w:r>
      <w:r>
        <w:rPr>
          <w:b/>
        </w:rPr>
        <w:t>Личная заинтересованность работника (представителя организации)</w:t>
      </w:r>
      <w: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Принципы антикоррупционного поведения работника</w:t>
      </w: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ГБУСОН РО «ЦСПСД Советского района»</w:t>
      </w:r>
    </w:p>
    <w:p w:rsidR="00307B62" w:rsidRDefault="00307B62" w:rsidP="00307B62">
      <w:pPr>
        <w:jc w:val="both"/>
      </w:pPr>
      <w:r>
        <w:t xml:space="preserve"> </w:t>
      </w:r>
    </w:p>
    <w:p w:rsidR="00307B62" w:rsidRDefault="00307B62" w:rsidP="00307B62">
      <w:pPr>
        <w:jc w:val="both"/>
      </w:pPr>
      <w:r>
        <w:t xml:space="preserve">   3.1. Основными принципами антикоррупционного поведения работника ГБУСОН РО «ЦСПСД Советского района» являются: </w:t>
      </w:r>
    </w:p>
    <w:p w:rsidR="00307B62" w:rsidRDefault="00307B62" w:rsidP="00307B62">
      <w:pPr>
        <w:jc w:val="both"/>
      </w:pPr>
      <w:r>
        <w:t xml:space="preserve">   - неподкупность – противостояние проявлению коррупции во всех ее видах; </w:t>
      </w:r>
    </w:p>
    <w:p w:rsidR="00307B62" w:rsidRDefault="00307B62" w:rsidP="00307B62">
      <w:pPr>
        <w:jc w:val="both"/>
      </w:pPr>
      <w:r>
        <w:t xml:space="preserve">   - законность – выполнение своих служебных обязанностей в пределах установленных полномочий; </w:t>
      </w:r>
    </w:p>
    <w:p w:rsidR="00307B62" w:rsidRDefault="00307B62" w:rsidP="00307B62">
      <w:pPr>
        <w:jc w:val="both"/>
      </w:pPr>
      <w:r>
        <w:t xml:space="preserve">   - решительность – обязательность принятия мер по недопущению возникновения коррупционно опасной ситуации и (или) ликвидации проявлений коррупции; </w:t>
      </w:r>
    </w:p>
    <w:p w:rsidR="00307B62" w:rsidRDefault="00307B62" w:rsidP="00307B62">
      <w:pPr>
        <w:jc w:val="both"/>
      </w:pPr>
      <w:r>
        <w:t xml:space="preserve">   -требовательность – формирование в своей служебной деятельности условий, при которых невозможно появление коррупционно опасной ситуации; </w:t>
      </w:r>
    </w:p>
    <w:p w:rsidR="00307B62" w:rsidRDefault="00307B62" w:rsidP="00307B62">
      <w:pPr>
        <w:jc w:val="both"/>
      </w:pPr>
      <w:r>
        <w:t xml:space="preserve">   - открытость –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 </w:t>
      </w:r>
    </w:p>
    <w:p w:rsidR="00307B62" w:rsidRDefault="00307B62" w:rsidP="00307B62">
      <w:pPr>
        <w:jc w:val="both"/>
      </w:pPr>
      <w:r>
        <w:t xml:space="preserve">   - ответственность – добровольное обязательство работника организации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</w:p>
    <w:p w:rsidR="00307B62" w:rsidRDefault="00307B62" w:rsidP="00307B62">
      <w:pPr>
        <w:jc w:val="both"/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Правила антикоррупционного поведения работников ГБУСОН РО «ЦСПСД Советского района»</w:t>
      </w:r>
    </w:p>
    <w:p w:rsidR="00307B62" w:rsidRDefault="00307B62" w:rsidP="00307B62">
      <w:pPr>
        <w:jc w:val="both"/>
      </w:pPr>
      <w:r>
        <w:lastRenderedPageBreak/>
        <w:t xml:space="preserve">   4.1. Правила антикоррупционного поведения работников ГБУСОН РО «ЦСПСД Советского района», не позволяют ему:</w:t>
      </w:r>
    </w:p>
    <w:p w:rsidR="00307B62" w:rsidRDefault="00307B62" w:rsidP="00307B62">
      <w:pPr>
        <w:jc w:val="both"/>
      </w:pPr>
      <w:r>
        <w:t xml:space="preserve">   -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работником ГБУСОН РО «ЦСПСД Советского района» передаются по акту за исключением случаев, установленных Гражданским кодексом Российской Федерации.</w:t>
      </w:r>
    </w:p>
    <w:p w:rsidR="00307B62" w:rsidRDefault="00307B62" w:rsidP="00307B62">
      <w:pPr>
        <w:jc w:val="both"/>
      </w:pPr>
      <w:r>
        <w:t xml:space="preserve">   - </w:t>
      </w:r>
      <w:proofErr w:type="gramStart"/>
      <w:r>
        <w:t>в</w:t>
      </w:r>
      <w:proofErr w:type="gramEnd"/>
      <w:r>
        <w:t>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образовательного учреждения;</w:t>
      </w:r>
    </w:p>
    <w:p w:rsidR="00307B62" w:rsidRDefault="00307B62" w:rsidP="00307B62">
      <w:pPr>
        <w:jc w:val="both"/>
      </w:pPr>
      <w:r>
        <w:t xml:space="preserve">   -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имущество ГБУСОН РО «ЦСПСД Советского района»;</w:t>
      </w:r>
    </w:p>
    <w:p w:rsidR="00307B62" w:rsidRDefault="00307B62" w:rsidP="00307B62">
      <w:pPr>
        <w:jc w:val="both"/>
      </w:pPr>
      <w:r>
        <w:t xml:space="preserve">   - разглашать или использовать в целях, не связанных с работой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07B62" w:rsidRDefault="00307B62" w:rsidP="00307B62">
      <w:pPr>
        <w:jc w:val="both"/>
      </w:pPr>
      <w:r>
        <w:t xml:space="preserve">   - создавать в ГБУСОН РО «ЦСПСД Советского района»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307B62" w:rsidRDefault="00307B62" w:rsidP="00307B62">
      <w:pPr>
        <w:jc w:val="both"/>
      </w:pPr>
      <w:r>
        <w:t xml:space="preserve">   4.2. Правила антикоррупционного поведения работника ГБУСОН РО «ЦСПСД Советского района»  не позволяют ему:</w:t>
      </w:r>
    </w:p>
    <w:p w:rsidR="00307B62" w:rsidRDefault="00307B62" w:rsidP="00307B62">
      <w:pPr>
        <w:jc w:val="both"/>
      </w:pPr>
      <w:r>
        <w:t xml:space="preserve">   </w:t>
      </w:r>
      <w:proofErr w:type="gramStart"/>
      <w:r>
        <w:t>- использовать в неслужебных целях информацию, средства материально- технического, финансового и информационного обеспечения, предназначенные только для служебной деятельности;</w:t>
      </w:r>
      <w:proofErr w:type="gramEnd"/>
    </w:p>
    <w:p w:rsidR="00307B62" w:rsidRDefault="00307B62" w:rsidP="00307B62">
      <w:pPr>
        <w:jc w:val="both"/>
      </w:pPr>
      <w:r>
        <w:t xml:space="preserve">   - получать в связи с выполнением должностных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лиц;</w:t>
      </w:r>
    </w:p>
    <w:p w:rsidR="00307B62" w:rsidRDefault="00307B62" w:rsidP="00307B62">
      <w:pPr>
        <w:jc w:val="both"/>
      </w:pPr>
      <w:r>
        <w:t xml:space="preserve">   -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307B62" w:rsidRDefault="00307B62" w:rsidP="00307B62">
      <w:pPr>
        <w:jc w:val="both"/>
      </w:pPr>
      <w:r>
        <w:t xml:space="preserve">   -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Обязанности работников ГБУСОН РО «ЦСПСД Советского района».</w:t>
      </w:r>
    </w:p>
    <w:p w:rsidR="00307B62" w:rsidRDefault="00307B62" w:rsidP="00307B62">
      <w:pPr>
        <w:jc w:val="both"/>
      </w:pPr>
      <w:r>
        <w:t xml:space="preserve">  </w:t>
      </w:r>
    </w:p>
    <w:p w:rsidR="00307B62" w:rsidRDefault="00307B62" w:rsidP="00307B62">
      <w:pPr>
        <w:jc w:val="both"/>
      </w:pPr>
      <w:r>
        <w:t>5.1. Работник ГБУСОН РО «ЦСПСД Советского района» обязан:</w:t>
      </w:r>
    </w:p>
    <w:p w:rsidR="00307B62" w:rsidRDefault="00307B62" w:rsidP="00307B62">
      <w:pPr>
        <w:jc w:val="both"/>
      </w:pPr>
      <w:r>
        <w:t xml:space="preserve">  - соблюдать Кодекс этики и служебного поведения работников;</w:t>
      </w:r>
    </w:p>
    <w:p w:rsidR="00307B62" w:rsidRDefault="00307B62" w:rsidP="00307B62">
      <w:pPr>
        <w:jc w:val="both"/>
      </w:pPr>
      <w:r>
        <w:t xml:space="preserve">  - уведомлять в письменной форме своего работодателя о личной заинтересованности, которая может привести к конфликту интересов, и принимать меры по предотвращению подобного конфликта;</w:t>
      </w:r>
    </w:p>
    <w:p w:rsidR="00307B62" w:rsidRDefault="00307B62" w:rsidP="00307B62">
      <w:pPr>
        <w:jc w:val="both"/>
      </w:pPr>
      <w:r>
        <w:t xml:space="preserve">  - уведомлять работодателя, органы прокуратуры или другие государственные органы, обо всех случаях обращения к нему каких-либо лиц в целях склонения его к совершению коррупционных правонарушений.</w:t>
      </w:r>
    </w:p>
    <w:p w:rsidR="00307B62" w:rsidRDefault="00307B62" w:rsidP="00307B62">
      <w:pPr>
        <w:jc w:val="center"/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Ответственность работника ГБУСОН РО «ЦСПСД  Советского района» за коррупционные правонарушения.</w:t>
      </w:r>
    </w:p>
    <w:p w:rsidR="00307B62" w:rsidRDefault="00307B62" w:rsidP="00307B62">
      <w:pPr>
        <w:jc w:val="both"/>
      </w:pPr>
    </w:p>
    <w:p w:rsidR="00307B62" w:rsidRDefault="00307B62" w:rsidP="00307B62">
      <w:pPr>
        <w:jc w:val="both"/>
      </w:pPr>
      <w:r>
        <w:t xml:space="preserve">   6.1. Ответственность работника ГБУСОН РО «ЦСПСД Советского района» за несоблюдение антикоррупционного поведения наступает в соответствии с законодательством Российской Федерации.</w:t>
      </w:r>
    </w:p>
    <w:p w:rsidR="00307B62" w:rsidRDefault="00307B62" w:rsidP="00307B62">
      <w:pPr>
        <w:rPr>
          <w:b/>
          <w:sz w:val="28"/>
          <w:szCs w:val="28"/>
        </w:rPr>
      </w:pPr>
    </w:p>
    <w:p w:rsidR="00307B62" w:rsidRDefault="00307B62" w:rsidP="00307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Сотрудничество ГБУСОН РО «ЦСПСД Советского района» с правоохранительными органами</w:t>
      </w:r>
    </w:p>
    <w:p w:rsidR="00307B62" w:rsidRDefault="00307B62" w:rsidP="00307B62">
      <w:pPr>
        <w:jc w:val="both"/>
      </w:pPr>
      <w:r>
        <w:t xml:space="preserve"> </w:t>
      </w:r>
    </w:p>
    <w:p w:rsidR="00307B62" w:rsidRDefault="00307B62" w:rsidP="00307B62">
      <w:pPr>
        <w:jc w:val="both"/>
      </w:pPr>
      <w:r>
        <w:t xml:space="preserve">    Сотрудничество с правоохранительными органами является важным показателем действительной приверженности </w:t>
      </w:r>
      <w:proofErr w:type="gramStart"/>
      <w:r>
        <w:t>организации</w:t>
      </w:r>
      <w:proofErr w:type="gramEnd"/>
      <w:r>
        <w:t xml:space="preserve"> декларируемым антикоррупционным стандартам поведения. Данное сотрудничество осуществляется в различных формах. </w:t>
      </w:r>
    </w:p>
    <w:p w:rsidR="00307B62" w:rsidRDefault="00307B62" w:rsidP="00307B62">
      <w:pPr>
        <w:jc w:val="both"/>
      </w:pPr>
      <w:r>
        <w:t xml:space="preserve">   Во-первых,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ГБУСОН РО «ЦСПСД Советского района») стало известно. При обращении в правоохранительные органы следует учитывать </w:t>
      </w:r>
      <w:proofErr w:type="spellStart"/>
      <w:r>
        <w:t>подследственность</w:t>
      </w:r>
      <w:proofErr w:type="spellEnd"/>
      <w:r>
        <w:t xml:space="preserve"> преступлений. </w:t>
      </w:r>
    </w:p>
    <w:p w:rsidR="00307B62" w:rsidRDefault="00307B62" w:rsidP="00307B62">
      <w:pPr>
        <w:jc w:val="both"/>
      </w:pPr>
      <w:r>
        <w:t xml:space="preserve">   Необходимость сообщения в соответствующие правоохранительные органы о случаях совершения коррупционных правонарушений, о которых стало известно работникам ГБУСОН РО «ЦСПСД Советского района», закреплена за директором ГБУСОН РО «ЦСПСД Советского района».</w:t>
      </w:r>
    </w:p>
    <w:p w:rsidR="00307B62" w:rsidRDefault="00307B62" w:rsidP="00307B62">
      <w:pPr>
        <w:jc w:val="both"/>
      </w:pPr>
      <w:proofErr w:type="gramStart"/>
      <w:r>
        <w:t xml:space="preserve">ГБУСОН РО «ЦСПСД Советского района» 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    </w:t>
      </w:r>
      <w:proofErr w:type="gramEnd"/>
    </w:p>
    <w:p w:rsidR="00307B62" w:rsidRDefault="00307B62" w:rsidP="00307B62">
      <w:pPr>
        <w:jc w:val="both"/>
      </w:pPr>
      <w:r>
        <w:t xml:space="preserve">   Сотрудничество с правоохранительными органами также может проявляться в форме:   </w:t>
      </w:r>
    </w:p>
    <w:p w:rsidR="00307B62" w:rsidRDefault="00307B62" w:rsidP="00307B62">
      <w:pPr>
        <w:jc w:val="both"/>
      </w:pPr>
      <w:r>
        <w:t xml:space="preserve">   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ГБУСОН РО «ЦСПСД Советского района» по вопросам предупреждения и противодействия коррупции;   </w:t>
      </w:r>
    </w:p>
    <w:p w:rsidR="00307B62" w:rsidRDefault="00307B62" w:rsidP="00307B62">
      <w:pPr>
        <w:jc w:val="both"/>
      </w:pPr>
      <w:r>
        <w:t xml:space="preserve">   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 </w:t>
      </w:r>
    </w:p>
    <w:p w:rsidR="00307B62" w:rsidRDefault="00307B62" w:rsidP="00307B62">
      <w:pPr>
        <w:jc w:val="both"/>
      </w:pPr>
      <w:r>
        <w:t xml:space="preserve">   Директор и работники ГБУСОН РО «ЦСПСД Советского района»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ГБУСОН РО «ЦСПСД Советского района»  привлекает к данной работе специалистов в соответствующей области права. Директор и работники ГБУСОН РО «ЦСПСД Советского района»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307B62" w:rsidRDefault="00307B62" w:rsidP="00307B62"/>
    <w:p w:rsidR="00307B62" w:rsidRDefault="00307B62" w:rsidP="00307B62">
      <w:pPr>
        <w:tabs>
          <w:tab w:val="left" w:pos="4200"/>
        </w:tabs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rPr>
          <w:sz w:val="28"/>
          <w:szCs w:val="28"/>
        </w:rPr>
      </w:pPr>
    </w:p>
    <w:p w:rsidR="00307B62" w:rsidRDefault="00307B62" w:rsidP="00307B62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3CA6" w:rsidRDefault="00D13CA6">
      <w:bookmarkStart w:id="0" w:name="_GoBack"/>
      <w:bookmarkEnd w:id="0"/>
    </w:p>
    <w:sectPr w:rsidR="00D1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FA"/>
    <w:rsid w:val="00307B62"/>
    <w:rsid w:val="00D13CA6"/>
    <w:rsid w:val="00D7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07B62"/>
    <w:rPr>
      <w:rFonts w:ascii="Calibri" w:hAnsi="Calibri" w:cs="Calibri"/>
    </w:rPr>
  </w:style>
  <w:style w:type="paragraph" w:styleId="a4">
    <w:name w:val="No Spacing"/>
    <w:link w:val="a3"/>
    <w:qFormat/>
    <w:rsid w:val="00307B62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30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07B62"/>
    <w:rPr>
      <w:rFonts w:ascii="Calibri" w:hAnsi="Calibri" w:cs="Calibri"/>
    </w:rPr>
  </w:style>
  <w:style w:type="paragraph" w:styleId="a4">
    <w:name w:val="No Spacing"/>
    <w:link w:val="a3"/>
    <w:qFormat/>
    <w:rsid w:val="00307B62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30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1985</Words>
  <Characters>11319</Characters>
  <Application>Microsoft Office Word</Application>
  <DocSecurity>0</DocSecurity>
  <Lines>94</Lines>
  <Paragraphs>26</Paragraphs>
  <ScaleCrop>false</ScaleCrop>
  <Company>Home</Company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2026-07-14T07:26:00Z</dcterms:created>
  <dcterms:modified xsi:type="dcterms:W3CDTF">2026-07-14T07:27:00Z</dcterms:modified>
</cp:coreProperties>
</file>