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0E" w:rsidRPr="00223D41" w:rsidRDefault="00210E0E" w:rsidP="00210E0E">
      <w:pPr>
        <w:jc w:val="center"/>
        <w:rPr>
          <w:b/>
          <w:i/>
          <w:sz w:val="28"/>
          <w:szCs w:val="28"/>
        </w:rPr>
      </w:pPr>
      <w:r w:rsidRPr="00223D41">
        <w:rPr>
          <w:b/>
          <w:i/>
          <w:sz w:val="28"/>
          <w:szCs w:val="28"/>
        </w:rPr>
        <w:t>ГОСУДАРСТВЕННОЕ БЮДЖЕТНОЕ УЧРЕЖДЕНИЕ</w:t>
      </w:r>
    </w:p>
    <w:p w:rsidR="00210E0E" w:rsidRPr="00223D41" w:rsidRDefault="00210E0E" w:rsidP="00210E0E">
      <w:pPr>
        <w:jc w:val="center"/>
        <w:rPr>
          <w:b/>
          <w:i/>
          <w:sz w:val="28"/>
          <w:szCs w:val="28"/>
        </w:rPr>
      </w:pPr>
      <w:r w:rsidRPr="00223D41">
        <w:rPr>
          <w:b/>
          <w:i/>
          <w:sz w:val="28"/>
          <w:szCs w:val="28"/>
        </w:rPr>
        <w:t>СОЦИАЛЬНОГО ОБСЛУЖИВАНИЯ НАСЕЛЕНИЯ</w:t>
      </w:r>
    </w:p>
    <w:p w:rsidR="00210E0E" w:rsidRPr="00223D41" w:rsidRDefault="00210E0E" w:rsidP="00210E0E">
      <w:pPr>
        <w:jc w:val="center"/>
        <w:rPr>
          <w:b/>
          <w:i/>
          <w:sz w:val="28"/>
          <w:szCs w:val="28"/>
        </w:rPr>
      </w:pPr>
      <w:r w:rsidRPr="00223D41">
        <w:rPr>
          <w:b/>
          <w:i/>
          <w:sz w:val="28"/>
          <w:szCs w:val="28"/>
        </w:rPr>
        <w:t>РОСТОВСКОЙ ОБЛАСТИ «ЦЕНТР СОЦИАЛЬНОЙ ПОМОЩИ СЕМЬЕ И ДЕТЯМ  СОВЕТСКОГО РАЙОНА»</w:t>
      </w:r>
    </w:p>
    <w:p w:rsidR="00210E0E" w:rsidRPr="00223D41" w:rsidRDefault="00210E0E" w:rsidP="00210E0E">
      <w:pPr>
        <w:jc w:val="center"/>
        <w:rPr>
          <w:b/>
          <w:i/>
          <w:sz w:val="28"/>
          <w:szCs w:val="28"/>
        </w:rPr>
      </w:pPr>
    </w:p>
    <w:p w:rsidR="00210E0E" w:rsidRPr="00223D41" w:rsidRDefault="00210E0E" w:rsidP="00210E0E">
      <w:pPr>
        <w:jc w:val="center"/>
        <w:rPr>
          <w:b/>
          <w:i/>
          <w:sz w:val="28"/>
          <w:szCs w:val="28"/>
        </w:rPr>
      </w:pPr>
      <w:r w:rsidRPr="00223D41">
        <w:rPr>
          <w:b/>
          <w:i/>
          <w:sz w:val="28"/>
          <w:szCs w:val="28"/>
        </w:rPr>
        <w:t>ПРИКАЗ</w:t>
      </w:r>
    </w:p>
    <w:p w:rsidR="00210E0E" w:rsidRPr="00223D41" w:rsidRDefault="00210E0E" w:rsidP="00210E0E">
      <w:pPr>
        <w:jc w:val="center"/>
        <w:rPr>
          <w:b/>
          <w:i/>
          <w:sz w:val="28"/>
          <w:szCs w:val="28"/>
        </w:rPr>
      </w:pPr>
    </w:p>
    <w:p w:rsidR="00210E0E" w:rsidRPr="00223D41" w:rsidRDefault="00210E0E" w:rsidP="00210E0E">
      <w:pPr>
        <w:jc w:val="center"/>
        <w:rPr>
          <w:b/>
          <w:i/>
          <w:sz w:val="28"/>
          <w:szCs w:val="28"/>
        </w:rPr>
      </w:pPr>
    </w:p>
    <w:p w:rsidR="00210E0E" w:rsidRPr="00223D41" w:rsidRDefault="00210E0E" w:rsidP="00210E0E">
      <w:pPr>
        <w:rPr>
          <w:b/>
          <w:sz w:val="28"/>
        </w:rPr>
      </w:pPr>
      <w:r w:rsidRPr="00223D41">
        <w:rPr>
          <w:b/>
          <w:sz w:val="28"/>
        </w:rPr>
        <w:t xml:space="preserve">          </w:t>
      </w:r>
      <w:r>
        <w:rPr>
          <w:b/>
          <w:sz w:val="28"/>
        </w:rPr>
        <w:t>11 января  2021</w:t>
      </w:r>
      <w:r w:rsidRPr="00223D41">
        <w:rPr>
          <w:b/>
          <w:sz w:val="28"/>
        </w:rPr>
        <w:t xml:space="preserve"> года                                                              №  </w:t>
      </w:r>
      <w:r>
        <w:rPr>
          <w:b/>
          <w:sz w:val="28"/>
        </w:rPr>
        <w:t>03</w:t>
      </w:r>
    </w:p>
    <w:p w:rsidR="00210E0E" w:rsidRPr="00223D41" w:rsidRDefault="00210E0E" w:rsidP="00210E0E">
      <w:pPr>
        <w:rPr>
          <w:b/>
          <w:sz w:val="28"/>
          <w:szCs w:val="28"/>
        </w:rPr>
      </w:pPr>
    </w:p>
    <w:p w:rsidR="00210E0E" w:rsidRPr="00223D41" w:rsidRDefault="00210E0E" w:rsidP="00210E0E">
      <w:pPr>
        <w:pStyle w:val="a3"/>
        <w:jc w:val="center"/>
        <w:rPr>
          <w:rFonts w:ascii="Times New Roman" w:hAnsi="Times New Roman"/>
          <w:b/>
          <w:sz w:val="28"/>
          <w:szCs w:val="24"/>
        </w:rPr>
      </w:pPr>
      <w:r w:rsidRPr="00223D41">
        <w:rPr>
          <w:rFonts w:ascii="Times New Roman" w:hAnsi="Times New Roman"/>
          <w:b/>
          <w:sz w:val="28"/>
          <w:szCs w:val="24"/>
        </w:rPr>
        <w:t>Об утверждении   антикоррупционных стандартов в учреждении</w:t>
      </w:r>
    </w:p>
    <w:p w:rsidR="00210E0E" w:rsidRPr="00762FE0" w:rsidRDefault="00210E0E" w:rsidP="00210E0E">
      <w:pPr>
        <w:jc w:val="both"/>
        <w:rPr>
          <w:b/>
        </w:rPr>
      </w:pPr>
    </w:p>
    <w:p w:rsidR="00210E0E" w:rsidRPr="00223D41" w:rsidRDefault="00210E0E" w:rsidP="00210E0E">
      <w:pPr>
        <w:pStyle w:val="a3"/>
        <w:jc w:val="both"/>
        <w:rPr>
          <w:rFonts w:ascii="Times New Roman" w:hAnsi="Times New Roman"/>
          <w:b/>
          <w:sz w:val="28"/>
          <w:szCs w:val="24"/>
        </w:rPr>
      </w:pPr>
      <w:r w:rsidRPr="00762FE0">
        <w:rPr>
          <w:b/>
          <w:sz w:val="24"/>
          <w:szCs w:val="24"/>
        </w:rPr>
        <w:tab/>
        <w:t xml:space="preserve">  </w:t>
      </w:r>
      <w:r w:rsidRPr="00223D41">
        <w:rPr>
          <w:rFonts w:ascii="Times New Roman" w:hAnsi="Times New Roman"/>
          <w:sz w:val="28"/>
          <w:szCs w:val="24"/>
        </w:rPr>
        <w:t xml:space="preserve">В соответствии с Федеральным </w:t>
      </w:r>
      <w:r>
        <w:rPr>
          <w:rFonts w:ascii="Times New Roman" w:hAnsi="Times New Roman"/>
          <w:sz w:val="28"/>
          <w:szCs w:val="24"/>
        </w:rPr>
        <w:t>законом от 25.12.2008 №273-Фз «</w:t>
      </w:r>
      <w:r w:rsidRPr="00223D41">
        <w:rPr>
          <w:rFonts w:ascii="Times New Roman" w:hAnsi="Times New Roman"/>
          <w:sz w:val="28"/>
          <w:szCs w:val="24"/>
        </w:rPr>
        <w:t>О противодействии коррупции», Областн</w:t>
      </w:r>
      <w:r>
        <w:rPr>
          <w:rFonts w:ascii="Times New Roman" w:hAnsi="Times New Roman"/>
          <w:sz w:val="28"/>
          <w:szCs w:val="24"/>
        </w:rPr>
        <w:t>ым законом от 12.05.2009 №218 «</w:t>
      </w:r>
      <w:r w:rsidRPr="00223D41">
        <w:rPr>
          <w:rFonts w:ascii="Times New Roman" w:hAnsi="Times New Roman"/>
          <w:sz w:val="28"/>
          <w:szCs w:val="24"/>
        </w:rPr>
        <w:t>О противодействии коррупции в Ростовской области с целью предупреждения коррупции в деятельности учреждения</w:t>
      </w:r>
      <w:r>
        <w:rPr>
          <w:rFonts w:ascii="Times New Roman" w:hAnsi="Times New Roman"/>
          <w:sz w:val="28"/>
          <w:szCs w:val="24"/>
        </w:rPr>
        <w:t xml:space="preserve"> </w:t>
      </w:r>
      <w:proofErr w:type="gramStart"/>
      <w:r>
        <w:rPr>
          <w:rFonts w:ascii="Times New Roman" w:hAnsi="Times New Roman"/>
          <w:b/>
          <w:sz w:val="28"/>
          <w:szCs w:val="24"/>
        </w:rPr>
        <w:t>п</w:t>
      </w:r>
      <w:proofErr w:type="gramEnd"/>
      <w:r>
        <w:rPr>
          <w:rFonts w:ascii="Times New Roman" w:hAnsi="Times New Roman"/>
          <w:b/>
          <w:sz w:val="28"/>
          <w:szCs w:val="24"/>
        </w:rPr>
        <w:t xml:space="preserve"> р и к а з ы в а ю:</w:t>
      </w:r>
    </w:p>
    <w:p w:rsidR="00210E0E" w:rsidRPr="00223D41" w:rsidRDefault="00210E0E" w:rsidP="00210E0E">
      <w:pPr>
        <w:pStyle w:val="a3"/>
        <w:rPr>
          <w:rFonts w:ascii="Times New Roman" w:hAnsi="Times New Roman"/>
          <w:sz w:val="28"/>
          <w:szCs w:val="24"/>
        </w:rPr>
      </w:pPr>
    </w:p>
    <w:p w:rsidR="00210E0E" w:rsidRPr="00223D41" w:rsidRDefault="00210E0E" w:rsidP="00210E0E">
      <w:pPr>
        <w:pStyle w:val="a3"/>
        <w:rPr>
          <w:rFonts w:ascii="Times New Roman" w:hAnsi="Times New Roman"/>
          <w:sz w:val="28"/>
          <w:szCs w:val="24"/>
        </w:rPr>
      </w:pPr>
      <w:r w:rsidRPr="00223D41">
        <w:rPr>
          <w:rFonts w:ascii="Times New Roman" w:hAnsi="Times New Roman"/>
          <w:sz w:val="28"/>
          <w:szCs w:val="24"/>
        </w:rPr>
        <w:t xml:space="preserve">                                        </w:t>
      </w:r>
    </w:p>
    <w:p w:rsidR="00210E0E" w:rsidRPr="00223D41" w:rsidRDefault="00210E0E" w:rsidP="00210E0E">
      <w:pPr>
        <w:pStyle w:val="a3"/>
        <w:rPr>
          <w:rFonts w:ascii="Times New Roman" w:hAnsi="Times New Roman"/>
          <w:sz w:val="28"/>
          <w:szCs w:val="24"/>
        </w:rPr>
      </w:pPr>
      <w:r w:rsidRPr="00223D41">
        <w:rPr>
          <w:rFonts w:ascii="Times New Roman" w:hAnsi="Times New Roman"/>
          <w:sz w:val="28"/>
          <w:szCs w:val="24"/>
        </w:rPr>
        <w:t>1.Утвердить антикоррупционной станда</w:t>
      </w:r>
      <w:proofErr w:type="gramStart"/>
      <w:r w:rsidRPr="00223D41">
        <w:rPr>
          <w:rFonts w:ascii="Times New Roman" w:hAnsi="Times New Roman"/>
          <w:sz w:val="28"/>
          <w:szCs w:val="24"/>
        </w:rPr>
        <w:t>рт в сф</w:t>
      </w:r>
      <w:proofErr w:type="gramEnd"/>
      <w:r w:rsidRPr="00223D41">
        <w:rPr>
          <w:rFonts w:ascii="Times New Roman" w:hAnsi="Times New Roman"/>
          <w:sz w:val="28"/>
          <w:szCs w:val="24"/>
        </w:rPr>
        <w:t xml:space="preserve">ере организации закупок  для нужд </w:t>
      </w:r>
      <w:r>
        <w:rPr>
          <w:rFonts w:ascii="Times New Roman" w:hAnsi="Times New Roman"/>
          <w:sz w:val="28"/>
          <w:szCs w:val="24"/>
        </w:rPr>
        <w:t>ГБУСОН РО «ЦСПСД Совет</w:t>
      </w:r>
      <w:r w:rsidRPr="00223D41">
        <w:rPr>
          <w:rFonts w:ascii="Times New Roman" w:hAnsi="Times New Roman"/>
          <w:sz w:val="28"/>
          <w:szCs w:val="24"/>
        </w:rPr>
        <w:t>ског</w:t>
      </w:r>
      <w:r>
        <w:rPr>
          <w:rFonts w:ascii="Times New Roman" w:hAnsi="Times New Roman"/>
          <w:sz w:val="28"/>
          <w:szCs w:val="24"/>
        </w:rPr>
        <w:t>о района» (Приложение №1) на 2021</w:t>
      </w:r>
      <w:r w:rsidRPr="00223D41">
        <w:rPr>
          <w:rFonts w:ascii="Times New Roman" w:hAnsi="Times New Roman"/>
          <w:sz w:val="28"/>
          <w:szCs w:val="24"/>
        </w:rPr>
        <w:t xml:space="preserve"> год.</w:t>
      </w:r>
    </w:p>
    <w:p w:rsidR="00210E0E" w:rsidRPr="00223D41" w:rsidRDefault="00210E0E" w:rsidP="00210E0E">
      <w:pPr>
        <w:pStyle w:val="a3"/>
        <w:rPr>
          <w:rFonts w:ascii="Times New Roman" w:hAnsi="Times New Roman"/>
          <w:sz w:val="28"/>
          <w:szCs w:val="24"/>
        </w:rPr>
      </w:pPr>
    </w:p>
    <w:p w:rsidR="00210E0E" w:rsidRPr="00223D41" w:rsidRDefault="00210E0E" w:rsidP="00210E0E">
      <w:pPr>
        <w:pStyle w:val="a3"/>
        <w:rPr>
          <w:rFonts w:ascii="Times New Roman" w:hAnsi="Times New Roman"/>
          <w:sz w:val="28"/>
          <w:szCs w:val="24"/>
        </w:rPr>
      </w:pPr>
      <w:r w:rsidRPr="00223D41">
        <w:rPr>
          <w:rFonts w:ascii="Times New Roman" w:hAnsi="Times New Roman"/>
          <w:sz w:val="28"/>
          <w:szCs w:val="24"/>
        </w:rPr>
        <w:t xml:space="preserve">2. Утвердить стандарт антикоррупционного </w:t>
      </w:r>
      <w:proofErr w:type="gramStart"/>
      <w:r w:rsidRPr="00223D41">
        <w:rPr>
          <w:rFonts w:ascii="Times New Roman" w:hAnsi="Times New Roman"/>
          <w:sz w:val="28"/>
          <w:szCs w:val="24"/>
        </w:rPr>
        <w:t>поведения работников государственного бюджетного учреждения социального обслуживания населения Ростовской</w:t>
      </w:r>
      <w:proofErr w:type="gramEnd"/>
      <w:r w:rsidRPr="00223D41">
        <w:rPr>
          <w:rFonts w:ascii="Times New Roman" w:hAnsi="Times New Roman"/>
          <w:sz w:val="28"/>
          <w:szCs w:val="24"/>
        </w:rPr>
        <w:t xml:space="preserve"> области «Центр социальной </w:t>
      </w:r>
      <w:r>
        <w:rPr>
          <w:rFonts w:ascii="Times New Roman" w:hAnsi="Times New Roman"/>
          <w:sz w:val="28"/>
          <w:szCs w:val="24"/>
        </w:rPr>
        <w:t>помощи семье и детям Совет</w:t>
      </w:r>
      <w:r w:rsidRPr="00223D41">
        <w:rPr>
          <w:rFonts w:ascii="Times New Roman" w:hAnsi="Times New Roman"/>
          <w:sz w:val="28"/>
          <w:szCs w:val="24"/>
        </w:rPr>
        <w:t>ского района» (Приложение №2)</w:t>
      </w:r>
      <w:r>
        <w:rPr>
          <w:rFonts w:ascii="Times New Roman" w:hAnsi="Times New Roman"/>
          <w:sz w:val="28"/>
          <w:szCs w:val="24"/>
        </w:rPr>
        <w:t xml:space="preserve">  на 2021</w:t>
      </w:r>
      <w:r w:rsidRPr="00223D41">
        <w:rPr>
          <w:rFonts w:ascii="Times New Roman" w:hAnsi="Times New Roman"/>
          <w:sz w:val="28"/>
          <w:szCs w:val="24"/>
        </w:rPr>
        <w:t xml:space="preserve"> год.</w:t>
      </w:r>
    </w:p>
    <w:p w:rsidR="00210E0E" w:rsidRPr="00223D41" w:rsidRDefault="00210E0E" w:rsidP="00210E0E">
      <w:pPr>
        <w:pStyle w:val="a3"/>
        <w:rPr>
          <w:rFonts w:ascii="Times New Roman" w:hAnsi="Times New Roman"/>
          <w:sz w:val="28"/>
          <w:szCs w:val="24"/>
        </w:rPr>
      </w:pPr>
    </w:p>
    <w:p w:rsidR="00210E0E" w:rsidRPr="00223D41" w:rsidRDefault="00210E0E" w:rsidP="00210E0E">
      <w:pPr>
        <w:pStyle w:val="a3"/>
        <w:rPr>
          <w:rFonts w:ascii="Times New Roman" w:hAnsi="Times New Roman"/>
          <w:sz w:val="28"/>
          <w:szCs w:val="24"/>
        </w:rPr>
      </w:pPr>
      <w:r>
        <w:rPr>
          <w:rFonts w:ascii="Times New Roman" w:hAnsi="Times New Roman"/>
          <w:sz w:val="28"/>
          <w:szCs w:val="24"/>
        </w:rPr>
        <w:t>3. Контроль за исполнение</w:t>
      </w:r>
      <w:r w:rsidRPr="00223D41">
        <w:rPr>
          <w:rFonts w:ascii="Times New Roman" w:hAnsi="Times New Roman"/>
          <w:sz w:val="28"/>
          <w:szCs w:val="24"/>
        </w:rPr>
        <w:t xml:space="preserve"> настоящего приказа оставляю за собой.</w:t>
      </w:r>
    </w:p>
    <w:p w:rsidR="00210E0E" w:rsidRPr="00223D41" w:rsidRDefault="00210E0E" w:rsidP="00210E0E">
      <w:pPr>
        <w:rPr>
          <w:sz w:val="28"/>
        </w:rPr>
      </w:pPr>
    </w:p>
    <w:p w:rsidR="00210E0E" w:rsidRPr="00223D41" w:rsidRDefault="00210E0E" w:rsidP="00210E0E">
      <w:pPr>
        <w:rPr>
          <w:sz w:val="28"/>
        </w:rPr>
      </w:pPr>
    </w:p>
    <w:p w:rsidR="00210E0E" w:rsidRDefault="00210E0E" w:rsidP="00210E0E">
      <w:pPr>
        <w:rPr>
          <w:sz w:val="28"/>
        </w:rPr>
      </w:pPr>
    </w:p>
    <w:p w:rsidR="00210E0E" w:rsidRDefault="00210E0E" w:rsidP="00210E0E">
      <w:pPr>
        <w:rPr>
          <w:sz w:val="28"/>
        </w:rPr>
      </w:pPr>
    </w:p>
    <w:p w:rsidR="00210E0E" w:rsidRDefault="00210E0E" w:rsidP="00210E0E">
      <w:pPr>
        <w:rPr>
          <w:sz w:val="28"/>
        </w:rPr>
      </w:pPr>
      <w:r w:rsidRPr="00223D41">
        <w:rPr>
          <w:sz w:val="28"/>
        </w:rPr>
        <w:t xml:space="preserve">Директор ГБУСОН РО </w:t>
      </w:r>
    </w:p>
    <w:p w:rsidR="00210E0E" w:rsidRPr="00223D41" w:rsidRDefault="00210E0E" w:rsidP="00210E0E">
      <w:pPr>
        <w:rPr>
          <w:sz w:val="28"/>
        </w:rPr>
      </w:pPr>
      <w:r w:rsidRPr="00223D41">
        <w:rPr>
          <w:sz w:val="28"/>
        </w:rPr>
        <w:t>«ЦСПСД</w:t>
      </w:r>
      <w:r>
        <w:rPr>
          <w:sz w:val="28"/>
        </w:rPr>
        <w:t xml:space="preserve"> Совет</w:t>
      </w:r>
      <w:r w:rsidRPr="00223D41">
        <w:rPr>
          <w:sz w:val="28"/>
        </w:rPr>
        <w:t xml:space="preserve">ского района»                                                    </w:t>
      </w:r>
      <w:r>
        <w:rPr>
          <w:sz w:val="28"/>
        </w:rPr>
        <w:t>А.Н. Усенко</w:t>
      </w:r>
    </w:p>
    <w:p w:rsidR="00210E0E" w:rsidRPr="00223D41" w:rsidRDefault="00210E0E" w:rsidP="00210E0E">
      <w:pPr>
        <w:rPr>
          <w:sz w:val="28"/>
        </w:rPr>
      </w:pPr>
    </w:p>
    <w:p w:rsidR="00210E0E" w:rsidRPr="00223D41" w:rsidRDefault="00210E0E" w:rsidP="00210E0E">
      <w:pPr>
        <w:rPr>
          <w:sz w:val="32"/>
          <w:szCs w:val="28"/>
        </w:rPr>
      </w:pPr>
    </w:p>
    <w:p w:rsidR="00210E0E" w:rsidRDefault="00210E0E" w:rsidP="00210E0E">
      <w:pPr>
        <w:rPr>
          <w:sz w:val="28"/>
          <w:szCs w:val="28"/>
        </w:rPr>
      </w:pPr>
    </w:p>
    <w:p w:rsidR="00210E0E" w:rsidRDefault="00210E0E" w:rsidP="00210E0E">
      <w:pPr>
        <w:tabs>
          <w:tab w:val="left" w:pos="6585"/>
        </w:tabs>
        <w:rPr>
          <w:sz w:val="28"/>
          <w:szCs w:val="28"/>
        </w:rPr>
      </w:pPr>
    </w:p>
    <w:p w:rsidR="00210E0E" w:rsidRDefault="00210E0E" w:rsidP="00210E0E">
      <w:pPr>
        <w:tabs>
          <w:tab w:val="left" w:pos="6585"/>
        </w:tabs>
        <w:rPr>
          <w:sz w:val="28"/>
          <w:szCs w:val="28"/>
        </w:rPr>
      </w:pPr>
    </w:p>
    <w:p w:rsidR="00210E0E" w:rsidRDefault="00210E0E" w:rsidP="00210E0E">
      <w:pPr>
        <w:tabs>
          <w:tab w:val="left" w:pos="6585"/>
        </w:tabs>
        <w:rPr>
          <w:sz w:val="28"/>
          <w:szCs w:val="28"/>
        </w:rPr>
      </w:pPr>
    </w:p>
    <w:p w:rsidR="00210E0E" w:rsidRDefault="00210E0E" w:rsidP="00210E0E">
      <w:pPr>
        <w:tabs>
          <w:tab w:val="left" w:pos="6585"/>
        </w:tabs>
        <w:rPr>
          <w:sz w:val="28"/>
          <w:szCs w:val="28"/>
        </w:rPr>
      </w:pPr>
    </w:p>
    <w:p w:rsidR="00210E0E" w:rsidRDefault="00210E0E" w:rsidP="00210E0E">
      <w:pPr>
        <w:tabs>
          <w:tab w:val="left" w:pos="6585"/>
        </w:tabs>
        <w:rPr>
          <w:sz w:val="28"/>
          <w:szCs w:val="28"/>
        </w:rPr>
      </w:pPr>
    </w:p>
    <w:p w:rsidR="00210E0E" w:rsidRDefault="00210E0E" w:rsidP="00210E0E">
      <w:pPr>
        <w:tabs>
          <w:tab w:val="left" w:pos="6585"/>
        </w:tabs>
        <w:rPr>
          <w:sz w:val="28"/>
          <w:szCs w:val="28"/>
        </w:rPr>
      </w:pPr>
    </w:p>
    <w:p w:rsidR="00210E0E" w:rsidRDefault="00210E0E" w:rsidP="00210E0E">
      <w:pPr>
        <w:tabs>
          <w:tab w:val="left" w:pos="6585"/>
        </w:tabs>
        <w:rPr>
          <w:sz w:val="28"/>
          <w:szCs w:val="28"/>
        </w:rPr>
      </w:pPr>
    </w:p>
    <w:p w:rsidR="00210E0E" w:rsidRDefault="00210E0E" w:rsidP="00210E0E">
      <w:pPr>
        <w:tabs>
          <w:tab w:val="left" w:pos="6585"/>
        </w:tabs>
        <w:rPr>
          <w:sz w:val="28"/>
          <w:szCs w:val="28"/>
        </w:rPr>
      </w:pPr>
    </w:p>
    <w:p w:rsidR="00210E0E" w:rsidRDefault="00210E0E" w:rsidP="00210E0E">
      <w:pPr>
        <w:jc w:val="center"/>
        <w:rPr>
          <w:b/>
          <w:sz w:val="28"/>
          <w:szCs w:val="28"/>
        </w:rPr>
      </w:pPr>
    </w:p>
    <w:p w:rsidR="00210E0E" w:rsidRPr="00192209" w:rsidRDefault="00210E0E" w:rsidP="00210E0E">
      <w:pPr>
        <w:pStyle w:val="a3"/>
        <w:rPr>
          <w:rFonts w:ascii="Times New Roman" w:hAnsi="Times New Roman"/>
          <w:sz w:val="28"/>
          <w:szCs w:val="28"/>
        </w:rPr>
      </w:pPr>
      <w:r w:rsidRPr="00192209">
        <w:rPr>
          <w:rFonts w:ascii="Times New Roman" w:hAnsi="Times New Roman"/>
          <w:sz w:val="28"/>
          <w:szCs w:val="28"/>
        </w:rPr>
        <w:t>Приложение №1 к приказу   от  11.01.2021 № 03Антикоррупционный станда</w:t>
      </w:r>
      <w:proofErr w:type="gramStart"/>
      <w:r w:rsidRPr="00192209">
        <w:rPr>
          <w:rFonts w:ascii="Times New Roman" w:hAnsi="Times New Roman"/>
          <w:sz w:val="28"/>
          <w:szCs w:val="28"/>
        </w:rPr>
        <w:t>рт в сф</w:t>
      </w:r>
      <w:proofErr w:type="gramEnd"/>
      <w:r w:rsidRPr="00192209">
        <w:rPr>
          <w:rFonts w:ascii="Times New Roman" w:hAnsi="Times New Roman"/>
          <w:sz w:val="28"/>
          <w:szCs w:val="28"/>
        </w:rPr>
        <w:t>ере организации закупок для нужд ГБУСОН РО «ЦСПСД Советского района».</w:t>
      </w:r>
    </w:p>
    <w:p w:rsidR="00210E0E" w:rsidRDefault="00210E0E" w:rsidP="00210E0E">
      <w:pPr>
        <w:jc w:val="center"/>
        <w:rPr>
          <w:sz w:val="28"/>
          <w:szCs w:val="28"/>
        </w:rPr>
      </w:pPr>
    </w:p>
    <w:p w:rsidR="00210E0E" w:rsidRPr="00761251" w:rsidRDefault="00210E0E" w:rsidP="00210E0E">
      <w:pPr>
        <w:pStyle w:val="a3"/>
        <w:jc w:val="center"/>
        <w:rPr>
          <w:rFonts w:ascii="Times New Roman" w:hAnsi="Times New Roman"/>
          <w:sz w:val="28"/>
          <w:szCs w:val="28"/>
        </w:rPr>
      </w:pPr>
      <w:r w:rsidRPr="00761251">
        <w:rPr>
          <w:rFonts w:ascii="Times New Roman" w:hAnsi="Times New Roman"/>
          <w:sz w:val="28"/>
          <w:szCs w:val="28"/>
        </w:rPr>
        <w:t>1.Общая часть</w:t>
      </w:r>
    </w:p>
    <w:p w:rsidR="00210E0E" w:rsidRPr="00761251" w:rsidRDefault="00210E0E" w:rsidP="00210E0E">
      <w:pPr>
        <w:pStyle w:val="a3"/>
        <w:jc w:val="center"/>
        <w:rPr>
          <w:rFonts w:ascii="Times New Roman" w:hAnsi="Times New Roman"/>
          <w:sz w:val="28"/>
          <w:szCs w:val="28"/>
        </w:rPr>
      </w:pPr>
    </w:p>
    <w:p w:rsidR="00210E0E" w:rsidRPr="00761251" w:rsidRDefault="00210E0E" w:rsidP="00210E0E">
      <w:pPr>
        <w:pStyle w:val="a3"/>
        <w:jc w:val="center"/>
        <w:rPr>
          <w:rFonts w:ascii="Times New Roman" w:hAnsi="Times New Roman"/>
          <w:sz w:val="28"/>
          <w:szCs w:val="28"/>
        </w:rPr>
      </w:pPr>
      <w:r w:rsidRPr="00761251">
        <w:rPr>
          <w:rFonts w:ascii="Times New Roman" w:hAnsi="Times New Roman"/>
          <w:sz w:val="28"/>
          <w:szCs w:val="28"/>
        </w:rPr>
        <w:t>1.1.Перечень нормативных правовых актов,</w:t>
      </w:r>
    </w:p>
    <w:p w:rsidR="00210E0E" w:rsidRPr="00761251" w:rsidRDefault="00210E0E" w:rsidP="00210E0E">
      <w:pPr>
        <w:pStyle w:val="a3"/>
        <w:jc w:val="center"/>
        <w:rPr>
          <w:rFonts w:ascii="Times New Roman" w:hAnsi="Times New Roman"/>
          <w:sz w:val="28"/>
          <w:szCs w:val="28"/>
        </w:rPr>
      </w:pPr>
      <w:proofErr w:type="gramStart"/>
      <w:r w:rsidRPr="00761251">
        <w:rPr>
          <w:rFonts w:ascii="Times New Roman" w:hAnsi="Times New Roman"/>
          <w:sz w:val="28"/>
          <w:szCs w:val="28"/>
        </w:rPr>
        <w:t>регламентирующих</w:t>
      </w:r>
      <w:proofErr w:type="gramEnd"/>
      <w:r w:rsidRPr="00761251">
        <w:rPr>
          <w:rFonts w:ascii="Times New Roman" w:hAnsi="Times New Roman"/>
          <w:sz w:val="28"/>
          <w:szCs w:val="28"/>
        </w:rPr>
        <w:t xml:space="preserve"> применение антикоррупционного стандарта</w:t>
      </w:r>
    </w:p>
    <w:p w:rsidR="00210E0E" w:rsidRPr="00405304" w:rsidRDefault="00210E0E" w:rsidP="00210E0E">
      <w:pPr>
        <w:jc w:val="center"/>
        <w:rPr>
          <w:sz w:val="28"/>
          <w:szCs w:val="28"/>
        </w:rPr>
      </w:pP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1.1.1.Федеральный закон от 25.12.2008 №273-ФЗ «О противодействии коррупции» </w:t>
      </w:r>
    </w:p>
    <w:p w:rsidR="00210E0E" w:rsidRDefault="00210E0E" w:rsidP="00210E0E">
      <w:pPr>
        <w:pStyle w:val="a3"/>
        <w:rPr>
          <w:rFonts w:ascii="Times New Roman" w:hAnsi="Times New Roman"/>
          <w:sz w:val="28"/>
          <w:szCs w:val="28"/>
        </w:rPr>
      </w:pPr>
      <w:r w:rsidRPr="00761251">
        <w:rPr>
          <w:rFonts w:ascii="Times New Roman" w:hAnsi="Times New Roman"/>
          <w:sz w:val="28"/>
          <w:szCs w:val="28"/>
        </w:rPr>
        <w:t xml:space="preserve">1.1.2.Областной закон от 12.05.2009 № 218-ЗС «О противодействии коррупции в Ростовской области» </w:t>
      </w:r>
    </w:p>
    <w:p w:rsidR="00210E0E" w:rsidRPr="00761251" w:rsidRDefault="00210E0E" w:rsidP="00210E0E">
      <w:pPr>
        <w:pStyle w:val="a3"/>
        <w:jc w:val="center"/>
        <w:rPr>
          <w:rFonts w:ascii="Times New Roman" w:hAnsi="Times New Roman"/>
          <w:sz w:val="28"/>
          <w:szCs w:val="28"/>
        </w:rPr>
      </w:pPr>
    </w:p>
    <w:p w:rsidR="00210E0E" w:rsidRPr="00761251" w:rsidRDefault="00210E0E" w:rsidP="00210E0E">
      <w:pPr>
        <w:pStyle w:val="a3"/>
        <w:jc w:val="center"/>
        <w:rPr>
          <w:rFonts w:ascii="Times New Roman" w:hAnsi="Times New Roman"/>
          <w:sz w:val="28"/>
          <w:szCs w:val="28"/>
        </w:rPr>
      </w:pPr>
      <w:r w:rsidRPr="00761251">
        <w:rPr>
          <w:rFonts w:ascii="Times New Roman" w:hAnsi="Times New Roman"/>
          <w:sz w:val="28"/>
          <w:szCs w:val="28"/>
        </w:rPr>
        <w:t>1.2.Цели и задачи введения антикоррупционного стандарта.</w:t>
      </w:r>
    </w:p>
    <w:p w:rsidR="00210E0E" w:rsidRPr="00761251" w:rsidRDefault="00210E0E" w:rsidP="00210E0E">
      <w:pPr>
        <w:pStyle w:val="a3"/>
        <w:jc w:val="center"/>
        <w:rPr>
          <w:rFonts w:ascii="Times New Roman" w:hAnsi="Times New Roman"/>
          <w:sz w:val="28"/>
          <w:szCs w:val="28"/>
        </w:rPr>
      </w:pP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1.2.1.Антикоррупционный стандарт представляет собой единую для сферы организации закупок для </w:t>
      </w:r>
      <w:r>
        <w:rPr>
          <w:rFonts w:ascii="Times New Roman" w:hAnsi="Times New Roman"/>
          <w:sz w:val="28"/>
          <w:szCs w:val="28"/>
        </w:rPr>
        <w:t xml:space="preserve">государственных и </w:t>
      </w:r>
      <w:r w:rsidRPr="00761251">
        <w:rPr>
          <w:rFonts w:ascii="Times New Roman" w:hAnsi="Times New Roman"/>
          <w:sz w:val="28"/>
          <w:szCs w:val="28"/>
        </w:rPr>
        <w:t>муниципальных нужд (далее - организация закупок)    систему запретов, ограничений и дозволений, обеспечивающих предупреждение коррупции.</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1.2.2.Введение антикоррупционного стандарта осуществлено в целях </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совершенствования деятельности сферы организации закупок и создания эффективной системы реализации и защиты прав граждан и юридических лиц.</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1.2.3.Задачи введения антикоррупционного стандарта:</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-создание системы противодействия коррупции в сфере организации закупок;</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-устранение факторов, способствующих созданию условий для проявления коррупции в сфере организации закупок;</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-формирование в сфере организации закупок нетерпимости к коррупционному поведению;</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-повышение эффективности деятельности сфере организации закупок;</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-повышение ответственности работников </w:t>
      </w:r>
      <w:r>
        <w:rPr>
          <w:rFonts w:ascii="Times New Roman" w:hAnsi="Times New Roman"/>
          <w:sz w:val="28"/>
          <w:szCs w:val="28"/>
        </w:rPr>
        <w:t xml:space="preserve">учреждения </w:t>
      </w:r>
      <w:r w:rsidRPr="00761251">
        <w:rPr>
          <w:rFonts w:ascii="Times New Roman" w:hAnsi="Times New Roman"/>
          <w:sz w:val="28"/>
          <w:szCs w:val="28"/>
        </w:rPr>
        <w:t xml:space="preserve"> при осуществлении ими своих прав и обязанностей;</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-введение возможности мониторинга со стороны граждан, общественных объединений  и средств массовой </w:t>
      </w:r>
      <w:proofErr w:type="gramStart"/>
      <w:r w:rsidRPr="00761251">
        <w:rPr>
          <w:rFonts w:ascii="Times New Roman" w:hAnsi="Times New Roman"/>
          <w:sz w:val="28"/>
          <w:szCs w:val="28"/>
        </w:rPr>
        <w:t>информации  деятельности сферы организации закупок</w:t>
      </w:r>
      <w:proofErr w:type="gramEnd"/>
      <w:r w:rsidRPr="00761251">
        <w:rPr>
          <w:rFonts w:ascii="Times New Roman" w:hAnsi="Times New Roman"/>
          <w:sz w:val="28"/>
          <w:szCs w:val="28"/>
        </w:rPr>
        <w:t>.</w:t>
      </w:r>
    </w:p>
    <w:p w:rsidR="00210E0E" w:rsidRPr="00761251" w:rsidRDefault="00210E0E" w:rsidP="00210E0E">
      <w:pPr>
        <w:pStyle w:val="a3"/>
        <w:jc w:val="center"/>
        <w:rPr>
          <w:rFonts w:ascii="Times New Roman" w:hAnsi="Times New Roman"/>
          <w:sz w:val="28"/>
          <w:szCs w:val="28"/>
        </w:rPr>
      </w:pPr>
      <w:r w:rsidRPr="00761251">
        <w:rPr>
          <w:rFonts w:ascii="Times New Roman" w:hAnsi="Times New Roman"/>
          <w:sz w:val="28"/>
          <w:szCs w:val="28"/>
        </w:rPr>
        <w:t>1.3.Запреты, ограничения и дозволения, обеспечивающие</w:t>
      </w:r>
    </w:p>
    <w:p w:rsidR="00210E0E" w:rsidRPr="00761251" w:rsidRDefault="00210E0E" w:rsidP="00210E0E">
      <w:pPr>
        <w:pStyle w:val="a3"/>
        <w:jc w:val="center"/>
        <w:rPr>
          <w:rFonts w:ascii="Times New Roman" w:hAnsi="Times New Roman"/>
          <w:sz w:val="28"/>
          <w:szCs w:val="28"/>
        </w:rPr>
      </w:pPr>
      <w:r w:rsidRPr="00761251">
        <w:rPr>
          <w:rFonts w:ascii="Times New Roman" w:hAnsi="Times New Roman"/>
          <w:sz w:val="28"/>
          <w:szCs w:val="28"/>
        </w:rPr>
        <w:t>предупреждение коррупции в деятельности</w:t>
      </w:r>
    </w:p>
    <w:p w:rsidR="00210E0E" w:rsidRDefault="00210E0E" w:rsidP="00210E0E">
      <w:pPr>
        <w:pStyle w:val="a3"/>
        <w:jc w:val="center"/>
        <w:rPr>
          <w:rFonts w:ascii="Times New Roman" w:hAnsi="Times New Roman"/>
          <w:sz w:val="28"/>
          <w:szCs w:val="28"/>
        </w:rPr>
      </w:pPr>
      <w:r w:rsidRPr="00761251">
        <w:rPr>
          <w:rFonts w:ascii="Times New Roman" w:hAnsi="Times New Roman"/>
          <w:sz w:val="28"/>
          <w:szCs w:val="28"/>
        </w:rPr>
        <w:t>сферы организации заку</w:t>
      </w:r>
      <w:r>
        <w:rPr>
          <w:rFonts w:ascii="Times New Roman" w:hAnsi="Times New Roman"/>
          <w:sz w:val="28"/>
          <w:szCs w:val="28"/>
        </w:rPr>
        <w:t>пок.</w:t>
      </w:r>
    </w:p>
    <w:p w:rsidR="00210E0E" w:rsidRPr="00296308" w:rsidRDefault="00210E0E" w:rsidP="00210E0E">
      <w:pPr>
        <w:pStyle w:val="a3"/>
        <w:jc w:val="center"/>
        <w:rPr>
          <w:rFonts w:ascii="Times New Roman" w:hAnsi="Times New Roman"/>
          <w:sz w:val="28"/>
          <w:szCs w:val="28"/>
        </w:rPr>
      </w:pP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1.3.1 Запреты, ограничения и дозволения устанавливаются в соответствии с нормами законодательства Российской Федерации и Ростовской области. </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1.3.2.Перечень запретов, ограничений и дозволений в сфере организации закупок приведен в разделе 2 настоящего антикоррупционного стандарта. </w:t>
      </w:r>
    </w:p>
    <w:p w:rsidR="00210E0E" w:rsidRPr="00761251" w:rsidRDefault="00210E0E" w:rsidP="00210E0E">
      <w:pPr>
        <w:pStyle w:val="a3"/>
        <w:jc w:val="center"/>
        <w:rPr>
          <w:rFonts w:ascii="Times New Roman" w:hAnsi="Times New Roman"/>
          <w:sz w:val="28"/>
          <w:szCs w:val="28"/>
        </w:rPr>
      </w:pPr>
    </w:p>
    <w:p w:rsidR="00210E0E" w:rsidRPr="00761251" w:rsidRDefault="00210E0E" w:rsidP="00210E0E">
      <w:pPr>
        <w:pStyle w:val="a3"/>
        <w:jc w:val="center"/>
        <w:rPr>
          <w:rFonts w:ascii="Times New Roman" w:hAnsi="Times New Roman"/>
          <w:sz w:val="28"/>
          <w:szCs w:val="28"/>
        </w:rPr>
      </w:pPr>
      <w:r w:rsidRPr="00761251">
        <w:rPr>
          <w:rFonts w:ascii="Times New Roman" w:hAnsi="Times New Roman"/>
          <w:sz w:val="28"/>
          <w:szCs w:val="28"/>
        </w:rPr>
        <w:t>1.4.Требования к применению и исполнению</w:t>
      </w:r>
    </w:p>
    <w:p w:rsidR="00210E0E" w:rsidRPr="00761251" w:rsidRDefault="00210E0E" w:rsidP="00210E0E">
      <w:pPr>
        <w:pStyle w:val="a3"/>
        <w:jc w:val="center"/>
        <w:rPr>
          <w:rFonts w:ascii="Times New Roman" w:hAnsi="Times New Roman"/>
          <w:sz w:val="28"/>
          <w:szCs w:val="28"/>
        </w:rPr>
      </w:pPr>
      <w:r w:rsidRPr="00761251">
        <w:rPr>
          <w:rFonts w:ascii="Times New Roman" w:hAnsi="Times New Roman"/>
          <w:sz w:val="28"/>
          <w:szCs w:val="28"/>
        </w:rPr>
        <w:t>антикоррупционного стандарта</w:t>
      </w:r>
    </w:p>
    <w:p w:rsidR="00210E0E" w:rsidRPr="00761251" w:rsidRDefault="00210E0E" w:rsidP="00210E0E">
      <w:pPr>
        <w:pStyle w:val="a3"/>
        <w:jc w:val="center"/>
        <w:rPr>
          <w:rFonts w:ascii="Times New Roman" w:hAnsi="Times New Roman"/>
          <w:sz w:val="28"/>
          <w:szCs w:val="28"/>
        </w:rPr>
      </w:pP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1.4.1.Антикоррупционный стандарт применяется в деятельности сферы организации закупок при осуществлении своих функций и исполнения полномочий в </w:t>
      </w:r>
      <w:r>
        <w:rPr>
          <w:rFonts w:ascii="Times New Roman" w:hAnsi="Times New Roman"/>
          <w:sz w:val="28"/>
          <w:szCs w:val="28"/>
        </w:rPr>
        <w:t>учреждении</w:t>
      </w:r>
      <w:r w:rsidRPr="00761251">
        <w:rPr>
          <w:rFonts w:ascii="Times New Roman" w:hAnsi="Times New Roman"/>
          <w:sz w:val="28"/>
          <w:szCs w:val="28"/>
        </w:rPr>
        <w:t>.</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1.4.2.Антикоррупционный стандарт обязателен для исполнения всеми  работниками </w:t>
      </w:r>
      <w:r>
        <w:rPr>
          <w:rFonts w:ascii="Times New Roman" w:hAnsi="Times New Roman"/>
          <w:sz w:val="28"/>
          <w:szCs w:val="28"/>
        </w:rPr>
        <w:t>учреждения</w:t>
      </w:r>
      <w:r w:rsidRPr="00761251">
        <w:rPr>
          <w:rFonts w:ascii="Times New Roman" w:hAnsi="Times New Roman"/>
          <w:sz w:val="28"/>
          <w:szCs w:val="28"/>
        </w:rPr>
        <w:t>.</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 xml:space="preserve">1.4.3.За применение и исполнение антикоррупционного стандарта несут </w:t>
      </w:r>
    </w:p>
    <w:p w:rsidR="00210E0E" w:rsidRPr="00761251" w:rsidRDefault="00210E0E" w:rsidP="00210E0E">
      <w:pPr>
        <w:pStyle w:val="a3"/>
        <w:rPr>
          <w:rFonts w:ascii="Times New Roman" w:hAnsi="Times New Roman"/>
          <w:sz w:val="28"/>
          <w:szCs w:val="28"/>
        </w:rPr>
      </w:pPr>
      <w:r w:rsidRPr="00761251">
        <w:rPr>
          <w:rFonts w:ascii="Times New Roman" w:hAnsi="Times New Roman"/>
          <w:sz w:val="28"/>
          <w:szCs w:val="28"/>
        </w:rPr>
        <w:t>ответств</w:t>
      </w:r>
      <w:r>
        <w:rPr>
          <w:rFonts w:ascii="Times New Roman" w:hAnsi="Times New Roman"/>
          <w:sz w:val="28"/>
          <w:szCs w:val="28"/>
        </w:rPr>
        <w:t xml:space="preserve">енность </w:t>
      </w:r>
      <w:r w:rsidRPr="00761251">
        <w:rPr>
          <w:rFonts w:ascii="Times New Roman" w:hAnsi="Times New Roman"/>
          <w:sz w:val="28"/>
          <w:szCs w:val="28"/>
        </w:rPr>
        <w:t xml:space="preserve"> работники </w:t>
      </w:r>
      <w:r>
        <w:rPr>
          <w:rFonts w:ascii="Times New Roman" w:hAnsi="Times New Roman"/>
          <w:sz w:val="28"/>
          <w:szCs w:val="28"/>
        </w:rPr>
        <w:t>учреждения</w:t>
      </w:r>
      <w:r w:rsidRPr="00761251">
        <w:rPr>
          <w:rFonts w:ascii="Times New Roman" w:hAnsi="Times New Roman"/>
          <w:sz w:val="28"/>
          <w:szCs w:val="28"/>
        </w:rPr>
        <w:t>. Общую ответственность за применение и исполнение антикоррупционного стандарта несет</w:t>
      </w:r>
      <w:r>
        <w:rPr>
          <w:rFonts w:ascii="Times New Roman" w:hAnsi="Times New Roman"/>
          <w:sz w:val="28"/>
          <w:szCs w:val="28"/>
        </w:rPr>
        <w:t xml:space="preserve"> директор учреждения</w:t>
      </w:r>
      <w:r w:rsidRPr="00761251">
        <w:rPr>
          <w:rFonts w:ascii="Times New Roman" w:hAnsi="Times New Roman"/>
          <w:sz w:val="28"/>
          <w:szCs w:val="28"/>
        </w:rPr>
        <w:t xml:space="preserve">. </w:t>
      </w:r>
    </w:p>
    <w:p w:rsidR="00210E0E" w:rsidRPr="003E6004" w:rsidRDefault="00210E0E" w:rsidP="00210E0E">
      <w:pPr>
        <w:pStyle w:val="a3"/>
        <w:jc w:val="center"/>
        <w:rPr>
          <w:rFonts w:ascii="Times New Roman" w:hAnsi="Times New Roman"/>
          <w:sz w:val="28"/>
          <w:szCs w:val="28"/>
        </w:rPr>
      </w:pPr>
    </w:p>
    <w:p w:rsidR="00210E0E" w:rsidRPr="003E6004" w:rsidRDefault="00210E0E" w:rsidP="00210E0E">
      <w:pPr>
        <w:pStyle w:val="a3"/>
        <w:jc w:val="center"/>
        <w:rPr>
          <w:rFonts w:ascii="Times New Roman" w:hAnsi="Times New Roman"/>
          <w:sz w:val="28"/>
          <w:szCs w:val="28"/>
        </w:rPr>
      </w:pPr>
      <w:r w:rsidRPr="003E6004">
        <w:rPr>
          <w:rFonts w:ascii="Times New Roman" w:hAnsi="Times New Roman"/>
          <w:sz w:val="28"/>
          <w:szCs w:val="28"/>
        </w:rPr>
        <w:t xml:space="preserve">1.5.Требования к порядку и формам контроля </w:t>
      </w:r>
      <w:proofErr w:type="gramStart"/>
      <w:r w:rsidRPr="003E6004">
        <w:rPr>
          <w:rFonts w:ascii="Times New Roman" w:hAnsi="Times New Roman"/>
          <w:sz w:val="28"/>
          <w:szCs w:val="28"/>
        </w:rPr>
        <w:t>за</w:t>
      </w:r>
      <w:proofErr w:type="gramEnd"/>
    </w:p>
    <w:p w:rsidR="00210E0E" w:rsidRPr="003E6004" w:rsidRDefault="00210E0E" w:rsidP="00210E0E">
      <w:pPr>
        <w:pStyle w:val="a3"/>
        <w:jc w:val="center"/>
        <w:rPr>
          <w:rFonts w:ascii="Times New Roman" w:hAnsi="Times New Roman"/>
          <w:sz w:val="28"/>
          <w:szCs w:val="28"/>
        </w:rPr>
      </w:pPr>
      <w:r w:rsidRPr="003E6004">
        <w:rPr>
          <w:rFonts w:ascii="Times New Roman" w:hAnsi="Times New Roman"/>
          <w:sz w:val="28"/>
          <w:szCs w:val="28"/>
        </w:rPr>
        <w:t xml:space="preserve">соблюдением </w:t>
      </w:r>
      <w:r>
        <w:rPr>
          <w:rFonts w:ascii="Times New Roman" w:hAnsi="Times New Roman"/>
          <w:sz w:val="28"/>
          <w:szCs w:val="28"/>
        </w:rPr>
        <w:t>учреждением</w:t>
      </w:r>
      <w:r w:rsidRPr="003E6004">
        <w:rPr>
          <w:rFonts w:ascii="Times New Roman" w:hAnsi="Times New Roman"/>
          <w:sz w:val="28"/>
          <w:szCs w:val="28"/>
        </w:rPr>
        <w:t xml:space="preserve"> установленных запретов, ограничений и дозволений</w:t>
      </w:r>
    </w:p>
    <w:p w:rsidR="00210E0E" w:rsidRPr="003E6004" w:rsidRDefault="00210E0E" w:rsidP="00210E0E">
      <w:pPr>
        <w:pStyle w:val="a3"/>
        <w:jc w:val="center"/>
        <w:rPr>
          <w:rFonts w:ascii="Times New Roman" w:hAnsi="Times New Roman"/>
          <w:sz w:val="28"/>
          <w:szCs w:val="28"/>
        </w:rPr>
      </w:pP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1.5.1.</w:t>
      </w:r>
      <w:proofErr w:type="gramStart"/>
      <w:r w:rsidRPr="003E6004">
        <w:rPr>
          <w:rFonts w:ascii="Times New Roman" w:hAnsi="Times New Roman"/>
          <w:sz w:val="28"/>
          <w:szCs w:val="28"/>
        </w:rPr>
        <w:t>Контроль за</w:t>
      </w:r>
      <w:proofErr w:type="gramEnd"/>
      <w:r w:rsidRPr="003E6004">
        <w:rPr>
          <w:rFonts w:ascii="Times New Roman" w:hAnsi="Times New Roman"/>
          <w:sz w:val="28"/>
          <w:szCs w:val="28"/>
        </w:rPr>
        <w:t xml:space="preserve"> соблюдением установленных запретов, ограничений и             дозволений осуществляет </w:t>
      </w:r>
      <w:r>
        <w:rPr>
          <w:rFonts w:ascii="Times New Roman" w:hAnsi="Times New Roman"/>
          <w:sz w:val="28"/>
          <w:szCs w:val="28"/>
        </w:rPr>
        <w:t xml:space="preserve">областная </w:t>
      </w:r>
      <w:r w:rsidRPr="003E6004">
        <w:rPr>
          <w:rFonts w:ascii="Times New Roman" w:hAnsi="Times New Roman"/>
          <w:sz w:val="28"/>
          <w:szCs w:val="28"/>
        </w:rPr>
        <w:t xml:space="preserve"> комиссия по противодействию коррупции.</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1.5.2.Формы </w:t>
      </w:r>
      <w:proofErr w:type="gramStart"/>
      <w:r w:rsidRPr="003E6004">
        <w:rPr>
          <w:rFonts w:ascii="Times New Roman" w:hAnsi="Times New Roman"/>
          <w:sz w:val="28"/>
          <w:szCs w:val="28"/>
        </w:rPr>
        <w:t>контроля за</w:t>
      </w:r>
      <w:proofErr w:type="gramEnd"/>
      <w:r w:rsidRPr="003E6004">
        <w:rPr>
          <w:rFonts w:ascii="Times New Roman" w:hAnsi="Times New Roman"/>
          <w:sz w:val="28"/>
          <w:szCs w:val="28"/>
        </w:rPr>
        <w:t xml:space="preserve"> соблюдением установленных запретов, ограничений и дозволений.</w:t>
      </w:r>
    </w:p>
    <w:p w:rsidR="00210E0E" w:rsidRPr="003E6004" w:rsidRDefault="00210E0E" w:rsidP="00210E0E">
      <w:pPr>
        <w:pStyle w:val="a3"/>
        <w:rPr>
          <w:rFonts w:ascii="Times New Roman" w:hAnsi="Times New Roman"/>
          <w:sz w:val="28"/>
          <w:szCs w:val="28"/>
        </w:rPr>
      </w:pPr>
      <w:r>
        <w:rPr>
          <w:rFonts w:ascii="Times New Roman" w:hAnsi="Times New Roman"/>
          <w:sz w:val="28"/>
          <w:szCs w:val="28"/>
        </w:rPr>
        <w:t>1.5.2.1.Отчеты директ</w:t>
      </w:r>
      <w:r w:rsidRPr="003E6004">
        <w:rPr>
          <w:rFonts w:ascii="Times New Roman" w:hAnsi="Times New Roman"/>
          <w:sz w:val="28"/>
          <w:szCs w:val="28"/>
        </w:rPr>
        <w:t>о</w:t>
      </w:r>
      <w:r>
        <w:rPr>
          <w:rFonts w:ascii="Times New Roman" w:hAnsi="Times New Roman"/>
          <w:sz w:val="28"/>
          <w:szCs w:val="28"/>
        </w:rPr>
        <w:t xml:space="preserve">ра учреждения о </w:t>
      </w:r>
      <w:r w:rsidRPr="003E6004">
        <w:rPr>
          <w:rFonts w:ascii="Times New Roman" w:hAnsi="Times New Roman"/>
          <w:sz w:val="28"/>
          <w:szCs w:val="28"/>
        </w:rPr>
        <w:t xml:space="preserve"> применении антикоррупционного стандарта.</w:t>
      </w:r>
    </w:p>
    <w:p w:rsidR="00210E0E" w:rsidRPr="003E6004" w:rsidRDefault="00210E0E" w:rsidP="00210E0E">
      <w:pPr>
        <w:pStyle w:val="a3"/>
        <w:rPr>
          <w:rFonts w:ascii="Times New Roman" w:hAnsi="Times New Roman"/>
          <w:sz w:val="28"/>
          <w:szCs w:val="28"/>
        </w:rPr>
      </w:pPr>
      <w:r>
        <w:rPr>
          <w:rFonts w:ascii="Times New Roman" w:hAnsi="Times New Roman"/>
          <w:sz w:val="28"/>
          <w:szCs w:val="28"/>
        </w:rPr>
        <w:t>В случае необходимости областная</w:t>
      </w:r>
      <w:r w:rsidRPr="003E6004">
        <w:rPr>
          <w:rFonts w:ascii="Times New Roman" w:hAnsi="Times New Roman"/>
          <w:sz w:val="28"/>
          <w:szCs w:val="28"/>
        </w:rPr>
        <w:t xml:space="preserve"> комиссия по противодействию коррупции имеет право запрашивать информацию о соблюдении установленных запретов, ограничений и дозволений в иные сроки.</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1.5.2.2.Обращения и за</w:t>
      </w:r>
      <w:r>
        <w:rPr>
          <w:rFonts w:ascii="Times New Roman" w:hAnsi="Times New Roman"/>
          <w:sz w:val="28"/>
          <w:szCs w:val="28"/>
        </w:rPr>
        <w:t>явления  работников учреждения</w:t>
      </w:r>
      <w:r w:rsidRPr="003E6004">
        <w:rPr>
          <w:rFonts w:ascii="Times New Roman" w:hAnsi="Times New Roman"/>
          <w:sz w:val="28"/>
          <w:szCs w:val="28"/>
        </w:rPr>
        <w:t xml:space="preserve">  в </w:t>
      </w:r>
      <w:r>
        <w:rPr>
          <w:rFonts w:ascii="Times New Roman" w:hAnsi="Times New Roman"/>
          <w:sz w:val="28"/>
          <w:szCs w:val="28"/>
        </w:rPr>
        <w:t>областную</w:t>
      </w:r>
      <w:r w:rsidRPr="003E6004">
        <w:rPr>
          <w:rFonts w:ascii="Times New Roman" w:hAnsi="Times New Roman"/>
          <w:sz w:val="28"/>
          <w:szCs w:val="28"/>
        </w:rPr>
        <w:t xml:space="preserve"> комиссию по противодействию коррупции о фактах или попытках нарушения установленных запретов, ограничений и дозволений.</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1.5.2.3.Обращения и заявления граждан, общественных объединений и средств массовой информации в </w:t>
      </w:r>
      <w:r>
        <w:rPr>
          <w:rFonts w:ascii="Times New Roman" w:hAnsi="Times New Roman"/>
          <w:sz w:val="28"/>
          <w:szCs w:val="28"/>
        </w:rPr>
        <w:t>областную</w:t>
      </w:r>
      <w:r w:rsidRPr="003E6004">
        <w:rPr>
          <w:rFonts w:ascii="Times New Roman" w:hAnsi="Times New Roman"/>
          <w:sz w:val="28"/>
          <w:szCs w:val="28"/>
        </w:rPr>
        <w:t xml:space="preserve"> комиссию по противодействию коррупции о фактах или попытках нарушения установленных запретов, ограничений и дозволений.</w:t>
      </w:r>
    </w:p>
    <w:p w:rsidR="00210E0E" w:rsidRPr="003E6004" w:rsidRDefault="00210E0E" w:rsidP="00210E0E">
      <w:pPr>
        <w:pStyle w:val="a3"/>
        <w:jc w:val="center"/>
        <w:rPr>
          <w:rFonts w:ascii="Times New Roman" w:hAnsi="Times New Roman"/>
          <w:sz w:val="28"/>
          <w:szCs w:val="28"/>
        </w:rPr>
      </w:pPr>
    </w:p>
    <w:p w:rsidR="00210E0E" w:rsidRPr="003E6004" w:rsidRDefault="00210E0E" w:rsidP="00210E0E">
      <w:pPr>
        <w:pStyle w:val="a3"/>
        <w:jc w:val="center"/>
        <w:rPr>
          <w:rFonts w:ascii="Times New Roman" w:hAnsi="Times New Roman"/>
          <w:sz w:val="28"/>
          <w:szCs w:val="28"/>
        </w:rPr>
      </w:pPr>
      <w:r w:rsidRPr="003E6004">
        <w:rPr>
          <w:rFonts w:ascii="Times New Roman" w:hAnsi="Times New Roman"/>
          <w:sz w:val="28"/>
          <w:szCs w:val="28"/>
        </w:rPr>
        <w:t>1.6.Порядок изменения установленных запретов,</w:t>
      </w:r>
    </w:p>
    <w:p w:rsidR="00210E0E" w:rsidRPr="003E6004" w:rsidRDefault="00210E0E" w:rsidP="00210E0E">
      <w:pPr>
        <w:pStyle w:val="a3"/>
        <w:jc w:val="center"/>
        <w:rPr>
          <w:rFonts w:ascii="Times New Roman" w:hAnsi="Times New Roman"/>
          <w:sz w:val="28"/>
          <w:szCs w:val="28"/>
        </w:rPr>
      </w:pPr>
      <w:r w:rsidRPr="003E6004">
        <w:rPr>
          <w:rFonts w:ascii="Times New Roman" w:hAnsi="Times New Roman"/>
          <w:sz w:val="28"/>
          <w:szCs w:val="28"/>
        </w:rPr>
        <w:t>ограничений и дозволений</w:t>
      </w:r>
    </w:p>
    <w:p w:rsidR="00210E0E" w:rsidRPr="003E6004" w:rsidRDefault="00210E0E" w:rsidP="00210E0E">
      <w:pPr>
        <w:pStyle w:val="a3"/>
        <w:jc w:val="center"/>
        <w:rPr>
          <w:rFonts w:ascii="Times New Roman" w:hAnsi="Times New Roman"/>
          <w:sz w:val="28"/>
          <w:szCs w:val="28"/>
        </w:rPr>
      </w:pP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1.6.1.Изменение установленных запретов, ограничений и дозволений производится путем внесения изменений в настоящий Антикоррупционный стандарт.</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1.6.2.Предполагаемые изменения в обязательном порядке рассматриваются и согласовываются с </w:t>
      </w:r>
      <w:r>
        <w:rPr>
          <w:rFonts w:ascii="Times New Roman" w:hAnsi="Times New Roman"/>
          <w:sz w:val="28"/>
          <w:szCs w:val="28"/>
        </w:rPr>
        <w:t>областной</w:t>
      </w:r>
      <w:r w:rsidRPr="003E6004">
        <w:rPr>
          <w:rFonts w:ascii="Times New Roman" w:hAnsi="Times New Roman"/>
          <w:sz w:val="28"/>
          <w:szCs w:val="28"/>
        </w:rPr>
        <w:t xml:space="preserve"> комиссией по противодействию коррупции.</w:t>
      </w:r>
    </w:p>
    <w:p w:rsidR="00210E0E" w:rsidRPr="003E6004" w:rsidRDefault="00210E0E" w:rsidP="00210E0E">
      <w:pPr>
        <w:pStyle w:val="a3"/>
        <w:rPr>
          <w:rFonts w:ascii="Times New Roman" w:hAnsi="Times New Roman"/>
          <w:sz w:val="28"/>
          <w:szCs w:val="28"/>
        </w:rPr>
      </w:pPr>
    </w:p>
    <w:p w:rsidR="00210E0E" w:rsidRPr="003E6004" w:rsidRDefault="00210E0E" w:rsidP="00210E0E">
      <w:pPr>
        <w:pStyle w:val="a3"/>
        <w:jc w:val="center"/>
        <w:rPr>
          <w:rFonts w:ascii="Times New Roman" w:hAnsi="Times New Roman"/>
          <w:sz w:val="28"/>
          <w:szCs w:val="28"/>
        </w:rPr>
      </w:pPr>
      <w:r w:rsidRPr="003E6004">
        <w:rPr>
          <w:rFonts w:ascii="Times New Roman" w:hAnsi="Times New Roman"/>
          <w:sz w:val="28"/>
          <w:szCs w:val="28"/>
        </w:rPr>
        <w:lastRenderedPageBreak/>
        <w:t>2.Специальная часть</w:t>
      </w:r>
    </w:p>
    <w:p w:rsidR="00210E0E" w:rsidRPr="003E6004" w:rsidRDefault="00210E0E" w:rsidP="00210E0E">
      <w:pPr>
        <w:pStyle w:val="a3"/>
        <w:rPr>
          <w:rFonts w:ascii="Times New Roman" w:hAnsi="Times New Roman"/>
          <w:sz w:val="28"/>
          <w:szCs w:val="28"/>
        </w:rPr>
      </w:pP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2.1.Запреты, ограничения и дозволения в сфере организации закупок.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2.2.1.Нормативное обеспечение исполнения полномочий органов местного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самоуправления в сфере организации закупок для обеспечения муниципальных нужд:</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Гражданский кодекс Российской Федерации (часть вторая) от 26.01.1996 № 14-ФЗ; Бюджетный кодекс Российской Федерации от 31.07.1998 № 145-ФЗ;</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Кодекс Российской Федерации об административных правонарушениях от 30.12.2001 № 195-ФЗ;</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Трудовой кодекс Российской Федерации от 30.12.2001 № 197-ФЗ;</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Уголовный кодекс Российской Федерации от 13.06.1996 № 63-ФЗ;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Федеральный закон от 02.05.2006 № 59-ФЗ «О порядке рассмотрения обращений граждан Российской Федерации»;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Федеральный закон от 17.07.2009 № 172-ФЗ «Об антикоррупционной экспертизе нормативных правовых актов и проектов нормативных правовых актов»;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Федеральный закон от 26.07.2006 № 135-ФЗ «О защите конкуренции»;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17.10.2013 №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sidRPr="003E6004">
        <w:rPr>
          <w:rFonts w:ascii="Times New Roman" w:hAnsi="Times New Roman"/>
          <w:sz w:val="28"/>
          <w:szCs w:val="28"/>
        </w:rPr>
        <w:t>группировочными</w:t>
      </w:r>
      <w:proofErr w:type="spellEnd"/>
      <w:r w:rsidRPr="003E6004">
        <w:rPr>
          <w:rFonts w:ascii="Times New Roman" w:hAnsi="Times New Roman"/>
          <w:sz w:val="28"/>
          <w:szCs w:val="28"/>
        </w:rPr>
        <w:t xml:space="preserve"> наименованиями»;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21.11.2013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25.11.2013 № 1062 «О порядке ведения реестра недобросовестных поставщиков (подрядчиков, исполнителей)»;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210E0E" w:rsidRPr="003E6004" w:rsidRDefault="00210E0E" w:rsidP="00210E0E">
      <w:pPr>
        <w:pStyle w:val="a3"/>
        <w:rPr>
          <w:rFonts w:ascii="Times New Roman" w:hAnsi="Times New Roman"/>
          <w:sz w:val="28"/>
          <w:szCs w:val="28"/>
        </w:rPr>
      </w:pPr>
      <w:proofErr w:type="gramStart"/>
      <w:r w:rsidRPr="003E6004">
        <w:rPr>
          <w:rFonts w:ascii="Times New Roman" w:hAnsi="Times New Roman"/>
          <w:sz w:val="28"/>
          <w:szCs w:val="28"/>
        </w:rPr>
        <w:lastRenderedPageBreak/>
        <w:t>Постановление Правительства Российской Федерации от 28.11.2013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(вместе с «Положением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w:t>
      </w:r>
      <w:proofErr w:type="gramEnd"/>
      <w:r w:rsidRPr="003E6004">
        <w:rPr>
          <w:rFonts w:ascii="Times New Roman" w:hAnsi="Times New Roman"/>
          <w:sz w:val="28"/>
          <w:szCs w:val="28"/>
        </w:rPr>
        <w:t xml:space="preserve"> исполнения»); </w:t>
      </w:r>
    </w:p>
    <w:p w:rsidR="00210E0E" w:rsidRPr="003E6004" w:rsidRDefault="00210E0E" w:rsidP="00210E0E">
      <w:pPr>
        <w:pStyle w:val="a3"/>
        <w:rPr>
          <w:rFonts w:ascii="Times New Roman" w:hAnsi="Times New Roman"/>
          <w:sz w:val="28"/>
          <w:szCs w:val="28"/>
        </w:rPr>
      </w:pPr>
      <w:proofErr w:type="gramStart"/>
      <w:r w:rsidRPr="003E6004">
        <w:rPr>
          <w:rFonts w:ascii="Times New Roman" w:hAnsi="Times New Roman"/>
          <w:sz w:val="28"/>
          <w:szCs w:val="28"/>
        </w:rPr>
        <w:t xml:space="preserve">Постановление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обязательства заказчиком, поставщиком (подрядчиком, исполнителем), и размера пени, начисляемого за каждый день просрочки исполнения поставщиком (подрядчиком, исполнителем) обязательства, предусмотренного контрактом»; </w:t>
      </w:r>
      <w:proofErr w:type="gramEnd"/>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210E0E" w:rsidRPr="003E6004" w:rsidRDefault="00210E0E" w:rsidP="00210E0E">
      <w:pPr>
        <w:pStyle w:val="a3"/>
        <w:rPr>
          <w:rFonts w:ascii="Times New Roman" w:hAnsi="Times New Roman"/>
          <w:sz w:val="28"/>
          <w:szCs w:val="28"/>
        </w:rPr>
      </w:pPr>
      <w:proofErr w:type="gramStart"/>
      <w:r w:rsidRPr="003E6004">
        <w:rPr>
          <w:rFonts w:ascii="Times New Roman" w:hAnsi="Times New Roman"/>
          <w:sz w:val="28"/>
          <w:szCs w:val="28"/>
        </w:rPr>
        <w:t>Постановление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w:t>
      </w:r>
      <w:proofErr w:type="gramEnd"/>
      <w:r w:rsidRPr="003E6004">
        <w:rPr>
          <w:rFonts w:ascii="Times New Roman" w:hAnsi="Times New Roman"/>
          <w:sz w:val="28"/>
          <w:szCs w:val="28"/>
        </w:rPr>
        <w:t xml:space="preserve"> закупки указанным дополнительным требованиям»;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05.06.2015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Постановление Правительства Российской Федерации от 05.06.2015 № 555 «Об установлении порядка обоснования закупок товаров, работ и услуг для обеспечения государственных и муниципальных нужд и форм такого обоснования»;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Распоряжение Правительства Российской Федерации от 31.10.2013 № 2019-р «О перечне товаров, работ, услуг, в случае осуществления закупок которых заказчик обязан проводить аукцион в электронной форме (электронный аукцион)»;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Приказ Минэкономразвития России от 02.10.2013 № 567 «Об утверждении Методических рекомендаций по применению методов определения </w:t>
      </w:r>
      <w:r w:rsidRPr="003E6004">
        <w:rPr>
          <w:rFonts w:ascii="Times New Roman" w:hAnsi="Times New Roman"/>
          <w:sz w:val="28"/>
          <w:szCs w:val="28"/>
        </w:rPr>
        <w:lastRenderedPageBreak/>
        <w:t xml:space="preserve">начальной (максимальной) цены контракта, цены контракта, заключаемого с единственным поставщиком (подрядчиком, исполнителем)»;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Приказ Минэкономразвития России от 10.10.2013 № 578 «Об утверждении Порядка обязательного общественного обсуждения закупок товаров, работ, услуг для обеспечения государственных и муниципальных ну</w:t>
      </w:r>
      <w:proofErr w:type="gramStart"/>
      <w:r w:rsidRPr="003E6004">
        <w:rPr>
          <w:rFonts w:ascii="Times New Roman" w:hAnsi="Times New Roman"/>
          <w:sz w:val="28"/>
          <w:szCs w:val="28"/>
        </w:rPr>
        <w:t>жд в сл</w:t>
      </w:r>
      <w:proofErr w:type="gramEnd"/>
      <w:r w:rsidRPr="003E6004">
        <w:rPr>
          <w:rFonts w:ascii="Times New Roman" w:hAnsi="Times New Roman"/>
          <w:sz w:val="28"/>
          <w:szCs w:val="28"/>
        </w:rPr>
        <w:t xml:space="preserve">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Областной закон Ростовской области от 25.10.2002 № 273-ЗС «Об административных правонарушениях»;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Областной закон Ростовской области от 12.05.2009 № 218-ЗС «О противодействии коррупции в Ростовской области»; </w:t>
      </w:r>
    </w:p>
    <w:p w:rsidR="00210E0E" w:rsidRPr="003E6004" w:rsidRDefault="00210E0E" w:rsidP="00210E0E">
      <w:pPr>
        <w:pStyle w:val="a3"/>
        <w:rPr>
          <w:rFonts w:ascii="Times New Roman" w:hAnsi="Times New Roman"/>
          <w:sz w:val="28"/>
          <w:szCs w:val="28"/>
        </w:rPr>
      </w:pP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2.2.2.В целях предупреждения коррупции в сфере организации закупок </w:t>
      </w:r>
    </w:p>
    <w:p w:rsidR="00210E0E" w:rsidRPr="003E6004" w:rsidRDefault="00210E0E" w:rsidP="00210E0E">
      <w:pPr>
        <w:pStyle w:val="a3"/>
        <w:rPr>
          <w:rFonts w:ascii="Times New Roman" w:hAnsi="Times New Roman"/>
          <w:sz w:val="28"/>
          <w:szCs w:val="28"/>
        </w:rPr>
      </w:pPr>
      <w:r>
        <w:rPr>
          <w:rFonts w:ascii="Times New Roman" w:hAnsi="Times New Roman"/>
          <w:sz w:val="28"/>
          <w:szCs w:val="28"/>
        </w:rPr>
        <w:t>устанавливаются следующе</w:t>
      </w:r>
      <w:r w:rsidRPr="003E6004">
        <w:rPr>
          <w:rFonts w:ascii="Times New Roman" w:hAnsi="Times New Roman"/>
          <w:sz w:val="28"/>
          <w:szCs w:val="28"/>
        </w:rPr>
        <w:t xml:space="preserve">е: </w:t>
      </w:r>
    </w:p>
    <w:p w:rsidR="00210E0E" w:rsidRPr="003E6004" w:rsidRDefault="00210E0E" w:rsidP="00210E0E">
      <w:pPr>
        <w:pStyle w:val="a3"/>
        <w:rPr>
          <w:rFonts w:ascii="Times New Roman" w:hAnsi="Times New Roman"/>
          <w:sz w:val="28"/>
          <w:szCs w:val="28"/>
        </w:rPr>
      </w:pPr>
      <w:r w:rsidRPr="003E6004">
        <w:rPr>
          <w:rFonts w:ascii="Times New Roman" w:hAnsi="Times New Roman"/>
          <w:sz w:val="28"/>
          <w:szCs w:val="28"/>
        </w:rPr>
        <w:t xml:space="preserve">Запреты: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rsidR="00210E0E" w:rsidRPr="003E6004" w:rsidRDefault="00210E0E" w:rsidP="00210E0E">
      <w:pPr>
        <w:pStyle w:val="a3"/>
        <w:jc w:val="both"/>
        <w:rPr>
          <w:rFonts w:ascii="Times New Roman" w:hAnsi="Times New Roman"/>
          <w:sz w:val="28"/>
          <w:szCs w:val="28"/>
        </w:rPr>
      </w:pPr>
      <w:proofErr w:type="gramStart"/>
      <w:r w:rsidRPr="003E6004">
        <w:rPr>
          <w:rFonts w:ascii="Times New Roman" w:hAnsi="Times New Roman"/>
          <w:sz w:val="28"/>
          <w:szCs w:val="28"/>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3E6004">
        <w:rPr>
          <w:rFonts w:ascii="Times New Roman" w:hAnsi="Times New Roman"/>
          <w:sz w:val="28"/>
          <w:szCs w:val="28"/>
        </w:rPr>
        <w:t>предквалификационного</w:t>
      </w:r>
      <w:proofErr w:type="spellEnd"/>
      <w:r w:rsidRPr="003E6004">
        <w:rPr>
          <w:rFonts w:ascii="Times New Roman" w:hAnsi="Times New Roman"/>
          <w:sz w:val="28"/>
          <w:szCs w:val="28"/>
        </w:rPr>
        <w:t xml:space="preserve">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w:t>
      </w:r>
      <w:proofErr w:type="gramEnd"/>
      <w:r w:rsidRPr="003E6004">
        <w:rPr>
          <w:rFonts w:ascii="Times New Roman" w:hAnsi="Times New Roman"/>
          <w:sz w:val="28"/>
          <w:szCs w:val="28"/>
        </w:rPr>
        <w:t xml:space="preserve"> </w:t>
      </w:r>
      <w:proofErr w:type="gramStart"/>
      <w:r w:rsidRPr="003E6004">
        <w:rPr>
          <w:rFonts w:ascii="Times New Roman" w:hAnsi="Times New Roman"/>
          <w:sz w:val="28"/>
          <w:szCs w:val="28"/>
        </w:rPr>
        <w:t>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w:t>
      </w:r>
      <w:proofErr w:type="gramEnd"/>
      <w:r w:rsidRPr="003E6004">
        <w:rPr>
          <w:rFonts w:ascii="Times New Roman" w:hAnsi="Times New Roman"/>
          <w:sz w:val="28"/>
          <w:szCs w:val="28"/>
        </w:rPr>
        <w:t xml:space="preserve"> </w:t>
      </w:r>
      <w:proofErr w:type="gramStart"/>
      <w:r w:rsidRPr="003E6004">
        <w:rPr>
          <w:rFonts w:ascii="Times New Roman" w:hAnsi="Times New Roman"/>
          <w:sz w:val="28"/>
          <w:szCs w:val="28"/>
        </w:rPr>
        <w:t xml:space="preserve">и детьми, дедушкой, бабушкой и внуками), полнородными и </w:t>
      </w:r>
      <w:proofErr w:type="spellStart"/>
      <w:r w:rsidRPr="003E6004">
        <w:rPr>
          <w:rFonts w:ascii="Times New Roman" w:hAnsi="Times New Roman"/>
          <w:sz w:val="28"/>
          <w:szCs w:val="28"/>
        </w:rPr>
        <w:t>неполнородными</w:t>
      </w:r>
      <w:proofErr w:type="spellEnd"/>
      <w:r w:rsidRPr="003E6004">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w:t>
      </w:r>
      <w:proofErr w:type="gramEnd"/>
      <w:r w:rsidRPr="003E6004">
        <w:rPr>
          <w:rFonts w:ascii="Times New Roman" w:hAnsi="Times New Roman"/>
          <w:sz w:val="28"/>
          <w:szCs w:val="28"/>
        </w:rPr>
        <w:t xml:space="preserve"> </w:t>
      </w:r>
      <w:proofErr w:type="gramStart"/>
      <w:r w:rsidRPr="003E6004">
        <w:rPr>
          <w:rFonts w:ascii="Times New Roman" w:hAnsi="Times New Roman"/>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w:t>
      </w:r>
      <w:r w:rsidRPr="003E6004">
        <w:rPr>
          <w:rFonts w:ascii="Times New Roman" w:hAnsi="Times New Roman"/>
          <w:sz w:val="28"/>
          <w:szCs w:val="28"/>
        </w:rPr>
        <w:lastRenderedPageBreak/>
        <w:t xml:space="preserve">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roofErr w:type="gramEnd"/>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немотивированное отклонение </w:t>
      </w:r>
      <w:proofErr w:type="gramStart"/>
      <w:r w:rsidRPr="003E6004">
        <w:rPr>
          <w:rFonts w:ascii="Times New Roman" w:hAnsi="Times New Roman"/>
          <w:sz w:val="28"/>
          <w:szCs w:val="28"/>
        </w:rPr>
        <w:t>заявок</w:t>
      </w:r>
      <w:proofErr w:type="gramEnd"/>
      <w:r w:rsidRPr="003E6004">
        <w:rPr>
          <w:rFonts w:ascii="Times New Roman" w:hAnsi="Times New Roman"/>
          <w:sz w:val="28"/>
          <w:szCs w:val="28"/>
        </w:rPr>
        <w:t xml:space="preserve">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муниципальных нужд;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ограничение доступа к участию в закупках, не предусмотренное федеральными законами или иными нормативными правовыми актами;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иные запреты, предусмотренные действующим законодательством. </w:t>
      </w:r>
    </w:p>
    <w:p w:rsidR="00210E0E" w:rsidRPr="003E6004" w:rsidRDefault="00210E0E" w:rsidP="00210E0E">
      <w:pPr>
        <w:pStyle w:val="a3"/>
        <w:jc w:val="both"/>
        <w:rPr>
          <w:rFonts w:ascii="Times New Roman" w:hAnsi="Times New Roman"/>
          <w:sz w:val="28"/>
          <w:szCs w:val="28"/>
        </w:rPr>
      </w:pP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Ограничения: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осуществление закупок без использования конкурентных способов определения поставщиков (подрядчиков, исполнителей);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участие в закупках лиц, находящихся в реестре недобросовестных поставщиков;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иные ограничения, предусмотренные действующим законодательством.</w:t>
      </w:r>
    </w:p>
    <w:p w:rsidR="00210E0E" w:rsidRPr="003E6004" w:rsidRDefault="00210E0E" w:rsidP="00210E0E">
      <w:pPr>
        <w:pStyle w:val="a3"/>
        <w:jc w:val="both"/>
        <w:rPr>
          <w:rFonts w:ascii="Times New Roman" w:hAnsi="Times New Roman"/>
          <w:sz w:val="28"/>
          <w:szCs w:val="28"/>
        </w:rPr>
      </w:pP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Дозволения:</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установление порядка планирования закупок, определения поставщика (подрядчика, исполнителя), исполнения и </w:t>
      </w:r>
      <w:proofErr w:type="gramStart"/>
      <w:r w:rsidRPr="003E6004">
        <w:rPr>
          <w:rFonts w:ascii="Times New Roman" w:hAnsi="Times New Roman"/>
          <w:sz w:val="28"/>
          <w:szCs w:val="28"/>
        </w:rPr>
        <w:t>контроля за</w:t>
      </w:r>
      <w:proofErr w:type="gramEnd"/>
      <w:r w:rsidRPr="003E6004">
        <w:rPr>
          <w:rFonts w:ascii="Times New Roman" w:hAnsi="Times New Roman"/>
          <w:sz w:val="28"/>
          <w:szCs w:val="28"/>
        </w:rPr>
        <w:t xml:space="preserve"> исполнением закупки в соответствии с федеральными законами и иными нормативными правовыми актами Российской Федерации;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на создание уполномоченного органа для осуществления функций по осуществлению закупок для обеспечения муниципальных нужд;</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формирование комиссий по осуществлению закупок с учетом требований действующего законодательства;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lastRenderedPageBreak/>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сфере организации закупок закупки товаров, работ, услуг для обеспечения муниципальных нужд;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принятие решения о способе определения поставщика (подрядчика, исполнителя);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требование уплаты штрафа в случае ненадлежащего исполнения поставщиком (исполнителем, подрядчиком) обязательств и пени, начисляемой за каждый день просрочки исполнения поставщиком (подрядчиком, исполнителем) обязательства, предусмотренного контрактом;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обращение муниципального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определение обязательств по контракту, которые должны быть обеспечены;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 xml:space="preserve">на заключение </w:t>
      </w:r>
      <w:proofErr w:type="spellStart"/>
      <w:r w:rsidRPr="003E6004">
        <w:rPr>
          <w:rFonts w:ascii="Times New Roman" w:hAnsi="Times New Roman"/>
          <w:sz w:val="28"/>
          <w:szCs w:val="28"/>
        </w:rPr>
        <w:t>энергосервисных</w:t>
      </w:r>
      <w:proofErr w:type="spellEnd"/>
      <w:r w:rsidRPr="003E6004">
        <w:rPr>
          <w:rFonts w:ascii="Times New Roman" w:hAnsi="Times New Roman"/>
          <w:sz w:val="28"/>
          <w:szCs w:val="28"/>
        </w:rPr>
        <w:t xml:space="preserve">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210E0E" w:rsidRPr="003E6004" w:rsidRDefault="00210E0E" w:rsidP="00210E0E">
      <w:pPr>
        <w:pStyle w:val="a3"/>
        <w:jc w:val="both"/>
        <w:rPr>
          <w:rFonts w:ascii="Times New Roman" w:hAnsi="Times New Roman"/>
          <w:sz w:val="28"/>
          <w:szCs w:val="28"/>
        </w:rPr>
      </w:pPr>
      <w:r w:rsidRPr="003E6004">
        <w:rPr>
          <w:rFonts w:ascii="Times New Roman" w:hAnsi="Times New Roman"/>
          <w:sz w:val="28"/>
          <w:szCs w:val="28"/>
        </w:rPr>
        <w:t>иные дозволения, предусмотренные действующим законодательством Российской Федерации.</w:t>
      </w:r>
    </w:p>
    <w:p w:rsidR="00210E0E" w:rsidRDefault="00210E0E" w:rsidP="00210E0E">
      <w:pPr>
        <w:pStyle w:val="a3"/>
        <w:jc w:val="both"/>
        <w:rPr>
          <w:rFonts w:ascii="Times New Roman" w:hAnsi="Times New Roman"/>
          <w:sz w:val="28"/>
          <w:szCs w:val="28"/>
        </w:rPr>
      </w:pPr>
    </w:p>
    <w:p w:rsidR="00210E0E" w:rsidRDefault="00210E0E" w:rsidP="00210E0E">
      <w:pPr>
        <w:pStyle w:val="a3"/>
        <w:jc w:val="both"/>
        <w:rPr>
          <w:rFonts w:ascii="Times New Roman" w:hAnsi="Times New Roman"/>
          <w:sz w:val="28"/>
          <w:szCs w:val="28"/>
        </w:rPr>
      </w:pPr>
    </w:p>
    <w:p w:rsidR="00210E0E" w:rsidRDefault="00210E0E" w:rsidP="00210E0E">
      <w:pPr>
        <w:pStyle w:val="a3"/>
        <w:jc w:val="both"/>
        <w:rPr>
          <w:rFonts w:ascii="Times New Roman" w:hAnsi="Times New Roman"/>
          <w:sz w:val="28"/>
          <w:szCs w:val="28"/>
        </w:rPr>
      </w:pPr>
    </w:p>
    <w:p w:rsidR="00210E0E" w:rsidRDefault="00210E0E" w:rsidP="00210E0E">
      <w:pPr>
        <w:jc w:val="both"/>
      </w:pPr>
    </w:p>
    <w:p w:rsidR="00210E0E" w:rsidRDefault="00210E0E" w:rsidP="00210E0E">
      <w:pPr>
        <w:jc w:val="both"/>
      </w:pPr>
    </w:p>
    <w:p w:rsidR="00210E0E" w:rsidRDefault="00210E0E" w:rsidP="00210E0E">
      <w:pPr>
        <w:jc w:val="both"/>
      </w:pPr>
    </w:p>
    <w:p w:rsidR="00210E0E" w:rsidRDefault="00210E0E" w:rsidP="00210E0E">
      <w:pPr>
        <w:jc w:val="both"/>
      </w:pPr>
    </w:p>
    <w:p w:rsidR="00210E0E" w:rsidRDefault="00210E0E" w:rsidP="00210E0E">
      <w:pPr>
        <w:jc w:val="both"/>
      </w:pPr>
    </w:p>
    <w:p w:rsidR="00210E0E" w:rsidRDefault="00210E0E" w:rsidP="00210E0E">
      <w:pPr>
        <w:jc w:val="both"/>
      </w:pPr>
    </w:p>
    <w:p w:rsidR="00210E0E" w:rsidRDefault="00210E0E" w:rsidP="00210E0E">
      <w:pPr>
        <w:jc w:val="both"/>
      </w:pPr>
    </w:p>
    <w:p w:rsidR="00210E0E" w:rsidRDefault="00210E0E" w:rsidP="00210E0E">
      <w:pPr>
        <w:jc w:val="both"/>
      </w:pPr>
    </w:p>
    <w:p w:rsidR="00210E0E" w:rsidRDefault="00210E0E" w:rsidP="00210E0E">
      <w:pPr>
        <w:jc w:val="both"/>
      </w:pPr>
    </w:p>
    <w:p w:rsidR="00210E0E" w:rsidRDefault="00210E0E" w:rsidP="00210E0E">
      <w:pPr>
        <w:jc w:val="right"/>
      </w:pPr>
    </w:p>
    <w:p w:rsidR="00210E0E" w:rsidRDefault="00210E0E" w:rsidP="00210E0E">
      <w:pPr>
        <w:jc w:val="right"/>
      </w:pPr>
    </w:p>
    <w:p w:rsidR="00210E0E" w:rsidRDefault="00210E0E" w:rsidP="00210E0E">
      <w:pPr>
        <w:jc w:val="right"/>
      </w:pPr>
    </w:p>
    <w:p w:rsidR="00210E0E" w:rsidRDefault="00210E0E" w:rsidP="00210E0E">
      <w:pPr>
        <w:jc w:val="right"/>
      </w:pPr>
    </w:p>
    <w:p w:rsidR="00210E0E" w:rsidRDefault="00210E0E" w:rsidP="00210E0E">
      <w:pPr>
        <w:jc w:val="right"/>
      </w:pPr>
    </w:p>
    <w:p w:rsidR="00210E0E" w:rsidRDefault="00210E0E" w:rsidP="00210E0E">
      <w:pPr>
        <w:jc w:val="right"/>
      </w:pPr>
    </w:p>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Pr="00761251" w:rsidRDefault="00210E0E" w:rsidP="00210E0E">
      <w:pPr>
        <w:pStyle w:val="a3"/>
        <w:jc w:val="right"/>
        <w:rPr>
          <w:rFonts w:ascii="Times New Roman" w:hAnsi="Times New Roman"/>
          <w:sz w:val="24"/>
          <w:szCs w:val="24"/>
        </w:rPr>
      </w:pPr>
      <w:r>
        <w:rPr>
          <w:rFonts w:ascii="Times New Roman" w:hAnsi="Times New Roman"/>
          <w:sz w:val="24"/>
          <w:szCs w:val="24"/>
        </w:rPr>
        <w:t>Приложение №2</w:t>
      </w:r>
    </w:p>
    <w:p w:rsidR="00210E0E" w:rsidRPr="00223D41" w:rsidRDefault="00210E0E" w:rsidP="00210E0E">
      <w:pPr>
        <w:pStyle w:val="a3"/>
        <w:jc w:val="right"/>
        <w:rPr>
          <w:rFonts w:ascii="Times New Roman" w:hAnsi="Times New Roman"/>
          <w:sz w:val="24"/>
          <w:szCs w:val="24"/>
        </w:rPr>
      </w:pPr>
      <w:r w:rsidRPr="00761251">
        <w:rPr>
          <w:rFonts w:ascii="Times New Roman" w:hAnsi="Times New Roman"/>
          <w:sz w:val="24"/>
          <w:szCs w:val="24"/>
        </w:rPr>
        <w:t xml:space="preserve">к приказу  от  </w:t>
      </w:r>
      <w:r>
        <w:rPr>
          <w:rFonts w:ascii="Times New Roman" w:hAnsi="Times New Roman"/>
          <w:sz w:val="24"/>
          <w:szCs w:val="24"/>
        </w:rPr>
        <w:t>11</w:t>
      </w:r>
      <w:r w:rsidRPr="00761251">
        <w:rPr>
          <w:rFonts w:ascii="Times New Roman" w:hAnsi="Times New Roman"/>
          <w:sz w:val="24"/>
          <w:szCs w:val="24"/>
        </w:rPr>
        <w:t>.</w:t>
      </w:r>
      <w:r>
        <w:rPr>
          <w:rFonts w:ascii="Times New Roman" w:hAnsi="Times New Roman"/>
          <w:sz w:val="24"/>
          <w:szCs w:val="24"/>
        </w:rPr>
        <w:t>01.2021</w:t>
      </w:r>
      <w:r w:rsidRPr="00761251">
        <w:rPr>
          <w:rFonts w:ascii="Times New Roman" w:hAnsi="Times New Roman"/>
          <w:sz w:val="24"/>
          <w:szCs w:val="24"/>
        </w:rPr>
        <w:t xml:space="preserve">№ </w:t>
      </w:r>
      <w:r>
        <w:rPr>
          <w:rFonts w:ascii="Times New Roman" w:hAnsi="Times New Roman"/>
          <w:sz w:val="24"/>
          <w:szCs w:val="24"/>
        </w:rPr>
        <w:t>03</w:t>
      </w:r>
    </w:p>
    <w:p w:rsidR="00210E0E" w:rsidRDefault="00210E0E" w:rsidP="00210E0E">
      <w:pPr>
        <w:ind w:firstLine="540"/>
        <w:jc w:val="right"/>
        <w:rPr>
          <w:sz w:val="28"/>
          <w:szCs w:val="28"/>
        </w:rPr>
      </w:pPr>
    </w:p>
    <w:p w:rsidR="00210E0E" w:rsidRDefault="00210E0E" w:rsidP="00210E0E">
      <w:pPr>
        <w:ind w:firstLine="540"/>
        <w:jc w:val="right"/>
        <w:rPr>
          <w:sz w:val="28"/>
          <w:szCs w:val="28"/>
        </w:rPr>
      </w:pPr>
    </w:p>
    <w:p w:rsidR="00210E0E" w:rsidRDefault="00210E0E" w:rsidP="00210E0E">
      <w:pPr>
        <w:jc w:val="right"/>
      </w:pPr>
    </w:p>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 w:rsidR="00210E0E" w:rsidRDefault="00210E0E" w:rsidP="00210E0E">
      <w:pPr>
        <w:rPr>
          <w:b/>
          <w:sz w:val="28"/>
          <w:szCs w:val="28"/>
        </w:rPr>
      </w:pPr>
    </w:p>
    <w:p w:rsidR="00210E0E" w:rsidRDefault="00210E0E" w:rsidP="00210E0E">
      <w:pPr>
        <w:jc w:val="center"/>
        <w:rPr>
          <w:b/>
          <w:sz w:val="28"/>
          <w:szCs w:val="28"/>
        </w:rPr>
      </w:pPr>
    </w:p>
    <w:p w:rsidR="00210E0E" w:rsidRDefault="00210E0E" w:rsidP="00210E0E">
      <w:pPr>
        <w:jc w:val="center"/>
        <w:rPr>
          <w:b/>
          <w:sz w:val="28"/>
          <w:szCs w:val="28"/>
        </w:rPr>
      </w:pPr>
      <w:r>
        <w:rPr>
          <w:b/>
          <w:sz w:val="28"/>
          <w:szCs w:val="28"/>
        </w:rPr>
        <w:t>СТАНДАРТ</w:t>
      </w:r>
    </w:p>
    <w:p w:rsidR="00210E0E" w:rsidRDefault="00210E0E" w:rsidP="00210E0E">
      <w:pPr>
        <w:jc w:val="center"/>
        <w:rPr>
          <w:b/>
          <w:sz w:val="28"/>
          <w:szCs w:val="28"/>
        </w:rPr>
      </w:pPr>
      <w:r>
        <w:rPr>
          <w:b/>
          <w:sz w:val="28"/>
          <w:szCs w:val="28"/>
        </w:rPr>
        <w:t xml:space="preserve">  АНТИКОРРУПЦИОННОГО ПОВЕДЕНИЯ </w:t>
      </w:r>
    </w:p>
    <w:p w:rsidR="00210E0E" w:rsidRDefault="00210E0E" w:rsidP="00210E0E">
      <w:pPr>
        <w:jc w:val="center"/>
        <w:rPr>
          <w:b/>
          <w:sz w:val="28"/>
          <w:szCs w:val="28"/>
        </w:rPr>
      </w:pPr>
      <w:r>
        <w:rPr>
          <w:b/>
          <w:sz w:val="28"/>
          <w:szCs w:val="28"/>
        </w:rPr>
        <w:t xml:space="preserve">РАБОТНИКОВ </w:t>
      </w:r>
      <w:r w:rsidRPr="009A4158">
        <w:rPr>
          <w:b/>
          <w:sz w:val="28"/>
          <w:szCs w:val="28"/>
        </w:rPr>
        <w:t xml:space="preserve">В </w:t>
      </w:r>
      <w:proofErr w:type="gramStart"/>
      <w:r w:rsidRPr="009A4158">
        <w:rPr>
          <w:b/>
          <w:sz w:val="28"/>
          <w:szCs w:val="28"/>
        </w:rPr>
        <w:t>Г</w:t>
      </w:r>
      <w:r>
        <w:rPr>
          <w:b/>
          <w:sz w:val="28"/>
          <w:szCs w:val="28"/>
        </w:rPr>
        <w:t>ОСУДАРСТВЕННОМ</w:t>
      </w:r>
      <w:proofErr w:type="gramEnd"/>
      <w:r>
        <w:rPr>
          <w:b/>
          <w:sz w:val="28"/>
          <w:szCs w:val="28"/>
        </w:rPr>
        <w:t xml:space="preserve"> </w:t>
      </w:r>
      <w:r w:rsidRPr="009A4158">
        <w:rPr>
          <w:b/>
          <w:sz w:val="28"/>
          <w:szCs w:val="28"/>
        </w:rPr>
        <w:t>Б</w:t>
      </w:r>
      <w:r>
        <w:rPr>
          <w:b/>
          <w:sz w:val="28"/>
          <w:szCs w:val="28"/>
        </w:rPr>
        <w:t xml:space="preserve">ЮДЖЕТНОМ </w:t>
      </w:r>
    </w:p>
    <w:p w:rsidR="00210E0E" w:rsidRDefault="00210E0E" w:rsidP="00210E0E">
      <w:pPr>
        <w:jc w:val="center"/>
        <w:rPr>
          <w:b/>
          <w:sz w:val="28"/>
          <w:szCs w:val="28"/>
        </w:rPr>
      </w:pPr>
      <w:proofErr w:type="gramStart"/>
      <w:r w:rsidRPr="009A4158">
        <w:rPr>
          <w:b/>
          <w:sz w:val="28"/>
          <w:szCs w:val="28"/>
        </w:rPr>
        <w:t>У</w:t>
      </w:r>
      <w:r>
        <w:rPr>
          <w:b/>
          <w:sz w:val="28"/>
          <w:szCs w:val="28"/>
        </w:rPr>
        <w:t>ЧРЕЖДЕНИИ</w:t>
      </w:r>
      <w:proofErr w:type="gramEnd"/>
      <w:r>
        <w:rPr>
          <w:b/>
          <w:sz w:val="28"/>
          <w:szCs w:val="28"/>
        </w:rPr>
        <w:t xml:space="preserve"> </w:t>
      </w:r>
      <w:r w:rsidRPr="009A4158">
        <w:rPr>
          <w:b/>
          <w:sz w:val="28"/>
          <w:szCs w:val="28"/>
        </w:rPr>
        <w:t>С</w:t>
      </w:r>
      <w:r>
        <w:rPr>
          <w:b/>
          <w:sz w:val="28"/>
          <w:szCs w:val="28"/>
        </w:rPr>
        <w:t xml:space="preserve">ОЦИАЛЬНОГО </w:t>
      </w:r>
      <w:r w:rsidRPr="009A4158">
        <w:rPr>
          <w:b/>
          <w:sz w:val="28"/>
          <w:szCs w:val="28"/>
        </w:rPr>
        <w:t>О</w:t>
      </w:r>
      <w:r>
        <w:rPr>
          <w:b/>
          <w:sz w:val="28"/>
          <w:szCs w:val="28"/>
        </w:rPr>
        <w:t xml:space="preserve">БСЛУЖИВАНИЯ </w:t>
      </w:r>
      <w:r w:rsidRPr="009A4158">
        <w:rPr>
          <w:b/>
          <w:sz w:val="28"/>
          <w:szCs w:val="28"/>
        </w:rPr>
        <w:t>Н</w:t>
      </w:r>
      <w:r>
        <w:rPr>
          <w:b/>
          <w:sz w:val="28"/>
          <w:szCs w:val="28"/>
        </w:rPr>
        <w:t>АСЕЛЕНИЯ</w:t>
      </w:r>
      <w:r w:rsidRPr="009A4158">
        <w:rPr>
          <w:b/>
          <w:sz w:val="28"/>
          <w:szCs w:val="28"/>
        </w:rPr>
        <w:t xml:space="preserve"> Р</w:t>
      </w:r>
      <w:r>
        <w:rPr>
          <w:b/>
          <w:sz w:val="28"/>
          <w:szCs w:val="28"/>
        </w:rPr>
        <w:t xml:space="preserve">ОСТОВСКОЙ </w:t>
      </w:r>
      <w:r w:rsidRPr="009A4158">
        <w:rPr>
          <w:b/>
          <w:sz w:val="28"/>
          <w:szCs w:val="28"/>
        </w:rPr>
        <w:t>О</w:t>
      </w:r>
      <w:r>
        <w:rPr>
          <w:b/>
          <w:sz w:val="28"/>
          <w:szCs w:val="28"/>
        </w:rPr>
        <w:t>БЛАСТИ</w:t>
      </w:r>
    </w:p>
    <w:p w:rsidR="00210E0E" w:rsidRPr="009A4158" w:rsidRDefault="00210E0E" w:rsidP="00210E0E">
      <w:pPr>
        <w:jc w:val="center"/>
        <w:rPr>
          <w:b/>
          <w:sz w:val="28"/>
          <w:szCs w:val="28"/>
        </w:rPr>
      </w:pPr>
      <w:r w:rsidRPr="009A4158">
        <w:rPr>
          <w:b/>
          <w:sz w:val="28"/>
          <w:szCs w:val="28"/>
        </w:rPr>
        <w:lastRenderedPageBreak/>
        <w:t>«</w:t>
      </w:r>
      <w:r>
        <w:rPr>
          <w:b/>
          <w:sz w:val="28"/>
          <w:szCs w:val="28"/>
        </w:rPr>
        <w:t>ЦЕНТР СОЦИАЛЬНОЙ ПОМОЩИ СЕМЬЕ И ДЕТЯМ СОВЕТСКОГО РАЙОНА</w:t>
      </w:r>
      <w:r w:rsidRPr="009A4158">
        <w:rPr>
          <w:b/>
          <w:sz w:val="28"/>
          <w:szCs w:val="28"/>
        </w:rPr>
        <w:t>»</w:t>
      </w:r>
    </w:p>
    <w:p w:rsidR="00210E0E" w:rsidRDefault="00210E0E" w:rsidP="00210E0E">
      <w:pPr>
        <w:jc w:val="center"/>
      </w:pPr>
    </w:p>
    <w:p w:rsidR="00210E0E" w:rsidRDefault="00210E0E" w:rsidP="00210E0E">
      <w:pPr>
        <w:jc w:val="center"/>
        <w:rPr>
          <w:b/>
          <w:sz w:val="28"/>
          <w:szCs w:val="28"/>
        </w:rPr>
      </w:pPr>
    </w:p>
    <w:p w:rsidR="00210E0E" w:rsidRDefault="00210E0E" w:rsidP="00210E0E">
      <w:pPr>
        <w:jc w:val="center"/>
        <w:rPr>
          <w:b/>
          <w:sz w:val="28"/>
          <w:szCs w:val="28"/>
        </w:rPr>
      </w:pPr>
    </w:p>
    <w:p w:rsidR="00210E0E" w:rsidRDefault="00210E0E" w:rsidP="00210E0E">
      <w:pPr>
        <w:jc w:val="center"/>
        <w:rPr>
          <w:b/>
          <w:sz w:val="28"/>
          <w:szCs w:val="28"/>
        </w:rPr>
      </w:pPr>
    </w:p>
    <w:p w:rsidR="00210E0E" w:rsidRDefault="00210E0E" w:rsidP="00210E0E">
      <w:pPr>
        <w:jc w:val="center"/>
        <w:rPr>
          <w:b/>
          <w:sz w:val="28"/>
          <w:szCs w:val="28"/>
        </w:rPr>
      </w:pPr>
    </w:p>
    <w:p w:rsidR="00210E0E" w:rsidRDefault="00210E0E" w:rsidP="00210E0E">
      <w:pPr>
        <w:jc w:val="center"/>
        <w:rPr>
          <w:b/>
          <w:sz w:val="28"/>
          <w:szCs w:val="28"/>
        </w:rPr>
      </w:pPr>
    </w:p>
    <w:p w:rsidR="00210E0E" w:rsidRDefault="00210E0E" w:rsidP="00210E0E">
      <w:pPr>
        <w:jc w:val="center"/>
        <w:rPr>
          <w:b/>
          <w:sz w:val="28"/>
          <w:szCs w:val="28"/>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Default="00210E0E" w:rsidP="00210E0E">
      <w:pPr>
        <w:rPr>
          <w:b/>
        </w:rPr>
      </w:pPr>
    </w:p>
    <w:p w:rsidR="00210E0E" w:rsidRPr="00223D41" w:rsidRDefault="00210E0E" w:rsidP="00210E0E">
      <w:pPr>
        <w:rPr>
          <w:b/>
        </w:rPr>
      </w:pPr>
    </w:p>
    <w:p w:rsidR="00210E0E" w:rsidRPr="00223D41" w:rsidRDefault="00210E0E" w:rsidP="00210E0E">
      <w:pPr>
        <w:jc w:val="center"/>
        <w:rPr>
          <w:b/>
        </w:rPr>
      </w:pPr>
    </w:p>
    <w:p w:rsidR="00210E0E" w:rsidRPr="00223D41" w:rsidRDefault="00210E0E" w:rsidP="00210E0E">
      <w:pPr>
        <w:jc w:val="center"/>
        <w:rPr>
          <w:b/>
        </w:rPr>
      </w:pPr>
    </w:p>
    <w:p w:rsidR="00210E0E" w:rsidRPr="00A73EBF" w:rsidRDefault="00210E0E" w:rsidP="00210E0E">
      <w:pPr>
        <w:jc w:val="center"/>
        <w:rPr>
          <w:b/>
        </w:rPr>
      </w:pPr>
      <w:r>
        <w:rPr>
          <w:b/>
        </w:rPr>
        <w:t>ст. Советская</w:t>
      </w:r>
    </w:p>
    <w:p w:rsidR="00210E0E" w:rsidRDefault="00210E0E" w:rsidP="00210E0E">
      <w:pPr>
        <w:jc w:val="center"/>
        <w:rPr>
          <w:b/>
        </w:rPr>
      </w:pPr>
      <w:r>
        <w:rPr>
          <w:b/>
        </w:rPr>
        <w:t>2021</w:t>
      </w:r>
    </w:p>
    <w:p w:rsidR="00210E0E" w:rsidRPr="00223D41"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Default="00210E0E" w:rsidP="00210E0E">
      <w:pPr>
        <w:jc w:val="center"/>
        <w:rPr>
          <w:b/>
        </w:rPr>
      </w:pPr>
    </w:p>
    <w:p w:rsidR="00210E0E" w:rsidRPr="00A73EBF" w:rsidRDefault="00210E0E" w:rsidP="00210E0E">
      <w:pPr>
        <w:jc w:val="center"/>
        <w:rPr>
          <w:b/>
        </w:rPr>
      </w:pPr>
    </w:p>
    <w:p w:rsidR="00210E0E" w:rsidRPr="00A2340A" w:rsidRDefault="00210E0E" w:rsidP="00210E0E">
      <w:pPr>
        <w:jc w:val="center"/>
        <w:rPr>
          <w:b/>
          <w:sz w:val="28"/>
          <w:szCs w:val="28"/>
        </w:rPr>
      </w:pPr>
      <w:r>
        <w:rPr>
          <w:b/>
          <w:sz w:val="28"/>
          <w:szCs w:val="28"/>
        </w:rPr>
        <w:t>1. ОБЩИЕ ПОЛОЖЕНИЯ</w:t>
      </w:r>
    </w:p>
    <w:p w:rsidR="00210E0E" w:rsidRDefault="00210E0E" w:rsidP="00210E0E">
      <w:pPr>
        <w:jc w:val="both"/>
      </w:pPr>
      <w:r>
        <w:t xml:space="preserve">    </w:t>
      </w:r>
      <w:r w:rsidRPr="00A2340A">
        <w:t xml:space="preserve">1.1. </w:t>
      </w:r>
      <w:proofErr w:type="gramStart"/>
      <w:r w:rsidRPr="00A2340A">
        <w:t xml:space="preserve">Стандарт антикоррупционного поведения работников </w:t>
      </w:r>
      <w:r>
        <w:t>государственного бюджетного учреждения социального обслуживания населения Ростовской области «Центр социальной помощи семье и детям Советского района»  (далее - работников ГБУСОН РО «ЦСПСД Советского района»</w:t>
      </w:r>
      <w:r w:rsidRPr="00A2340A">
        <w:t xml:space="preserve"> разработан в соответствии с Федеральным законом от 25 декабря </w:t>
      </w:r>
      <w:smartTag w:uri="urn:schemas-microsoft-com:office:smarttags" w:element="metricconverter">
        <w:smartTagPr>
          <w:attr w:name="ProductID" w:val="2008 г"/>
        </w:smartTagPr>
        <w:r w:rsidRPr="00A2340A">
          <w:t>2008 г</w:t>
        </w:r>
      </w:smartTag>
      <w:r w:rsidRPr="00A2340A">
        <w:t xml:space="preserve">. № 273-ФЗ «О противодействии коррупции», </w:t>
      </w:r>
      <w:r>
        <w:t xml:space="preserve">Областного закона от 12 мая </w:t>
      </w:r>
      <w:smartTag w:uri="urn:schemas-microsoft-com:office:smarttags" w:element="metricconverter">
        <w:smartTagPr>
          <w:attr w:name="ProductID" w:val="2009 г"/>
        </w:smartTagPr>
        <w:r>
          <w:t>2009 г</w:t>
        </w:r>
      </w:smartTag>
      <w:r>
        <w:t>. № 218-ЗС «О противодействии коррупции в Ростовской области».</w:t>
      </w:r>
      <w:proofErr w:type="gramEnd"/>
    </w:p>
    <w:p w:rsidR="00210E0E" w:rsidRDefault="00210E0E" w:rsidP="00210E0E">
      <w:pPr>
        <w:jc w:val="both"/>
      </w:pPr>
      <w:r>
        <w:t xml:space="preserve">   </w:t>
      </w:r>
      <w:r w:rsidRPr="00630B3B">
        <w:t>1.2. Стандарт антикоррупционного поведения работников - это совокупность законодательно установленных правил, выраженных в виде запретов, ограничений, требований, следование которым предполагает формирование устойчивого антикоррупционного поведения у работ</w:t>
      </w:r>
      <w:r>
        <w:t>ников ГБУСОН РО «ЦСПСД Советского района»</w:t>
      </w:r>
      <w:r w:rsidRPr="00630B3B">
        <w:t>.</w:t>
      </w:r>
    </w:p>
    <w:p w:rsidR="00210E0E" w:rsidRDefault="00210E0E" w:rsidP="00210E0E">
      <w:pPr>
        <w:jc w:val="both"/>
      </w:pPr>
      <w:r>
        <w:t xml:space="preserve">   </w:t>
      </w:r>
      <w:r w:rsidRPr="00630B3B">
        <w:t>1.3. Стандарт антикорруп</w:t>
      </w:r>
      <w:r>
        <w:t>ционного поведения работника ГБУСОН РО «ЦСПСД Советского района»</w:t>
      </w:r>
      <w:r w:rsidRPr="00630B3B">
        <w:t xml:space="preserve"> предполагает активность его действий,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работника </w:t>
      </w:r>
      <w:r>
        <w:t xml:space="preserve">ГБУСОН РО «ЦСПСД Советского района» </w:t>
      </w:r>
      <w:r w:rsidRPr="00630B3B">
        <w:t xml:space="preserve">должно соответствовать этическим </w:t>
      </w:r>
      <w:r w:rsidRPr="00630B3B">
        <w:lastRenderedPageBreak/>
        <w:t xml:space="preserve">правилам, предусмотренным Кодексом профессиональной этики и служебного поведения работников </w:t>
      </w:r>
      <w:r>
        <w:t>ГБУСОН РО «ЦСПСД Советского района»</w:t>
      </w:r>
      <w:r w:rsidRPr="00630B3B">
        <w:t>.</w:t>
      </w:r>
    </w:p>
    <w:p w:rsidR="00210E0E" w:rsidRPr="00660BD1" w:rsidRDefault="00210E0E" w:rsidP="00210E0E">
      <w:pPr>
        <w:jc w:val="both"/>
      </w:pPr>
      <w:r>
        <w:t xml:space="preserve">   </w:t>
      </w:r>
      <w:r w:rsidRPr="00660BD1">
        <w:t xml:space="preserve">1.4. В основе поведения работника </w:t>
      </w:r>
      <w:r>
        <w:t xml:space="preserve">ГБУСОН РО «ЦСПСД Советского района» </w:t>
      </w:r>
      <w:r w:rsidRPr="00660BD1">
        <w:t>лежит фактор непосредственных действий по исполнению должностных обязанностей в соответствии с должностной инструкцией:</w:t>
      </w:r>
    </w:p>
    <w:p w:rsidR="00210E0E" w:rsidRPr="00660BD1" w:rsidRDefault="00210E0E" w:rsidP="00210E0E">
      <w:pPr>
        <w:jc w:val="both"/>
      </w:pPr>
      <w:r>
        <w:t xml:space="preserve">   </w:t>
      </w:r>
      <w:r w:rsidRPr="00660BD1">
        <w:t>- реализация прав и обязанностей;</w:t>
      </w:r>
    </w:p>
    <w:p w:rsidR="00210E0E" w:rsidRPr="00660BD1" w:rsidRDefault="00210E0E" w:rsidP="00210E0E">
      <w:pPr>
        <w:jc w:val="both"/>
      </w:pPr>
      <w:r>
        <w:t xml:space="preserve">   </w:t>
      </w:r>
      <w:r w:rsidRPr="00660BD1">
        <w:t>- несение ответственности за неисполнение (ненадлежащее исполнение) должностных обязанностей;</w:t>
      </w:r>
    </w:p>
    <w:p w:rsidR="00210E0E" w:rsidRPr="00660BD1" w:rsidRDefault="00210E0E" w:rsidP="00210E0E">
      <w:pPr>
        <w:jc w:val="both"/>
      </w:pPr>
      <w:r>
        <w:t xml:space="preserve">   </w:t>
      </w:r>
      <w:r w:rsidRPr="00660BD1">
        <w:t>- принятие решений по вопросам, закрепленным в должностной инструкции:</w:t>
      </w:r>
    </w:p>
    <w:p w:rsidR="00210E0E" w:rsidRDefault="00210E0E" w:rsidP="00210E0E">
      <w:pPr>
        <w:jc w:val="both"/>
      </w:pPr>
      <w:r w:rsidRPr="00660BD1">
        <w:t>Отклонение при осуществлении своих полномочий от должностной инструкции может способствовать совершению коррупционных правонарушений, а также являться признаком коррупционного поведения.</w:t>
      </w:r>
    </w:p>
    <w:p w:rsidR="00210E0E" w:rsidRDefault="00210E0E" w:rsidP="00210E0E">
      <w:pPr>
        <w:jc w:val="center"/>
        <w:rPr>
          <w:b/>
          <w:sz w:val="28"/>
          <w:szCs w:val="28"/>
        </w:rPr>
      </w:pPr>
    </w:p>
    <w:p w:rsidR="00210E0E" w:rsidRPr="003852B2" w:rsidRDefault="00210E0E" w:rsidP="00210E0E">
      <w:pPr>
        <w:jc w:val="center"/>
        <w:rPr>
          <w:b/>
          <w:sz w:val="28"/>
          <w:szCs w:val="28"/>
        </w:rPr>
      </w:pPr>
      <w:r w:rsidRPr="003852B2">
        <w:rPr>
          <w:b/>
          <w:sz w:val="28"/>
          <w:szCs w:val="28"/>
        </w:rPr>
        <w:t>2. Основные понятия и определения</w:t>
      </w:r>
    </w:p>
    <w:p w:rsidR="00210E0E" w:rsidRPr="003852B2" w:rsidRDefault="00210E0E" w:rsidP="00210E0E">
      <w:pPr>
        <w:jc w:val="both"/>
      </w:pPr>
      <w:r w:rsidRPr="003852B2">
        <w:t xml:space="preserve"> </w:t>
      </w:r>
    </w:p>
    <w:p w:rsidR="00210E0E" w:rsidRDefault="00210E0E" w:rsidP="00210E0E">
      <w:pPr>
        <w:jc w:val="both"/>
      </w:pPr>
      <w:r>
        <w:t xml:space="preserve">   </w:t>
      </w:r>
      <w:r w:rsidRPr="003852B2">
        <w:t>2.1</w:t>
      </w:r>
      <w:r w:rsidRPr="003852B2">
        <w:rPr>
          <w:b/>
        </w:rPr>
        <w:t xml:space="preserve">. </w:t>
      </w:r>
      <w:proofErr w:type="gramStart"/>
      <w:r w:rsidRPr="003852B2">
        <w:rPr>
          <w:b/>
        </w:rPr>
        <w:t>Коррупция</w:t>
      </w:r>
      <w:r w:rsidRPr="003852B2">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3852B2">
        <w:t xml:space="preserve">.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3852B2">
          <w:t>2008 г</w:t>
        </w:r>
      </w:smartTag>
      <w:r w:rsidRPr="003852B2">
        <w:t xml:space="preserve">. № 273-ФЗ «О противодействии коррупции»). </w:t>
      </w:r>
    </w:p>
    <w:p w:rsidR="00210E0E" w:rsidRDefault="00210E0E" w:rsidP="00210E0E">
      <w:pPr>
        <w:jc w:val="both"/>
      </w:pPr>
      <w:r>
        <w:t xml:space="preserve">   </w:t>
      </w:r>
      <w:r w:rsidRPr="003852B2">
        <w:t xml:space="preserve">2.2. </w:t>
      </w:r>
      <w:r w:rsidRPr="003852B2">
        <w:rPr>
          <w:b/>
        </w:rPr>
        <w:t>Противодействие коррупции</w:t>
      </w:r>
      <w:r w:rsidRPr="003852B2">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3852B2">
          <w:t>2008 г</w:t>
        </w:r>
      </w:smartTag>
      <w:r w:rsidRPr="003852B2">
        <w:t xml:space="preserve">. № 273-ФЗ «О противодействии коррупции»): </w:t>
      </w:r>
    </w:p>
    <w:p w:rsidR="00210E0E" w:rsidRDefault="00210E0E" w:rsidP="00210E0E">
      <w:pPr>
        <w:jc w:val="both"/>
      </w:pPr>
      <w:r>
        <w:t xml:space="preserve">   </w:t>
      </w:r>
      <w:r w:rsidRPr="003852B2">
        <w:t xml:space="preserve">а) по предупреждению коррупции, в том числе по выявлению и последующему устранению причин коррупции (профилактика коррупции); </w:t>
      </w:r>
    </w:p>
    <w:p w:rsidR="00210E0E" w:rsidRDefault="00210E0E" w:rsidP="00210E0E">
      <w:pPr>
        <w:jc w:val="both"/>
      </w:pPr>
      <w:r>
        <w:t xml:space="preserve">   </w:t>
      </w:r>
      <w:r w:rsidRPr="003852B2">
        <w:t xml:space="preserve">б) по выявлению, предупреждению, пресечению, раскрытию и расследованию коррупционных правонарушений (борьба с коррупцией); </w:t>
      </w:r>
    </w:p>
    <w:p w:rsidR="00210E0E" w:rsidRDefault="00210E0E" w:rsidP="00210E0E">
      <w:pPr>
        <w:jc w:val="both"/>
      </w:pPr>
      <w:r>
        <w:t xml:space="preserve">   </w:t>
      </w:r>
      <w:r w:rsidRPr="003852B2">
        <w:t xml:space="preserve">в) по минимизации и (или) ликвидации последствий коррупционных правонарушений. </w:t>
      </w:r>
    </w:p>
    <w:p w:rsidR="00210E0E" w:rsidRDefault="00210E0E" w:rsidP="00210E0E">
      <w:pPr>
        <w:jc w:val="both"/>
      </w:pPr>
      <w:r>
        <w:t xml:space="preserve">   </w:t>
      </w:r>
      <w:r w:rsidRPr="003852B2">
        <w:t xml:space="preserve">2.3. </w:t>
      </w:r>
      <w:r w:rsidRPr="003852B2">
        <w:rPr>
          <w:b/>
        </w:rPr>
        <w:t>Организация</w:t>
      </w:r>
      <w:r w:rsidRPr="003852B2">
        <w:t xml:space="preserve"> – юридическое лицо независимо от формы собственности, организационно-правовой формы и отраслевой принадлежности. </w:t>
      </w:r>
    </w:p>
    <w:p w:rsidR="00210E0E" w:rsidRDefault="00210E0E" w:rsidP="00210E0E">
      <w:pPr>
        <w:jc w:val="both"/>
      </w:pPr>
      <w:r>
        <w:t xml:space="preserve">   </w:t>
      </w:r>
      <w:r w:rsidRPr="003852B2">
        <w:t xml:space="preserve">2.4. </w:t>
      </w:r>
      <w:proofErr w:type="gramStart"/>
      <w:r w:rsidRPr="003852B2">
        <w:rPr>
          <w:b/>
        </w:rPr>
        <w:t xml:space="preserve">Взятка </w:t>
      </w:r>
      <w:r w:rsidRPr="003852B2">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3852B2">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210E0E" w:rsidRPr="003852B2" w:rsidRDefault="00210E0E" w:rsidP="00210E0E">
      <w:pPr>
        <w:jc w:val="both"/>
      </w:pPr>
      <w:r>
        <w:t xml:space="preserve">   2.5</w:t>
      </w:r>
      <w:r w:rsidRPr="003852B2">
        <w:t xml:space="preserve">. </w:t>
      </w:r>
      <w:proofErr w:type="gramStart"/>
      <w:r w:rsidRPr="003852B2">
        <w:rPr>
          <w:b/>
        </w:rPr>
        <w:t>Коммерческий подкуп</w:t>
      </w:r>
      <w:r w:rsidRPr="003852B2">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roofErr w:type="gramEnd"/>
    </w:p>
    <w:p w:rsidR="00210E0E" w:rsidRDefault="00210E0E" w:rsidP="00210E0E">
      <w:pPr>
        <w:jc w:val="both"/>
      </w:pPr>
      <w:r>
        <w:t xml:space="preserve">   </w:t>
      </w:r>
      <w:r w:rsidRPr="003852B2">
        <w:t xml:space="preserve">2.7. </w:t>
      </w:r>
      <w:proofErr w:type="gramStart"/>
      <w:r w:rsidRPr="003852B2">
        <w:rPr>
          <w:b/>
        </w:rPr>
        <w:t>Конфликт интересов</w:t>
      </w:r>
      <w:r w:rsidRPr="003852B2">
        <w:t xml:space="preserve"> – ситуация, при которой личная заинтересованность (прямая или косвенная) работника (представителя организации) влияет или может повлиять на </w:t>
      </w:r>
      <w:r w:rsidRPr="003852B2">
        <w:lastRenderedPageBreak/>
        <w:t>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3852B2">
        <w:t xml:space="preserve"> (представителем организации) которой он является. </w:t>
      </w:r>
    </w:p>
    <w:p w:rsidR="00210E0E" w:rsidRPr="003852B2" w:rsidRDefault="00210E0E" w:rsidP="00210E0E">
      <w:pPr>
        <w:jc w:val="both"/>
      </w:pPr>
      <w:r>
        <w:t xml:space="preserve">   </w:t>
      </w:r>
      <w:r w:rsidRPr="003852B2">
        <w:t xml:space="preserve">2.8. </w:t>
      </w:r>
      <w:r w:rsidRPr="003852B2">
        <w:rPr>
          <w:b/>
        </w:rPr>
        <w:t>Личная заинтересованность работника (представителя организации)</w:t>
      </w:r>
      <w:r w:rsidRPr="003852B2">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210E0E" w:rsidRDefault="00210E0E" w:rsidP="00210E0E">
      <w:pPr>
        <w:jc w:val="center"/>
        <w:rPr>
          <w:b/>
          <w:sz w:val="28"/>
          <w:szCs w:val="28"/>
        </w:rPr>
      </w:pPr>
    </w:p>
    <w:p w:rsidR="00210E0E" w:rsidRDefault="00210E0E" w:rsidP="00210E0E">
      <w:pPr>
        <w:jc w:val="center"/>
        <w:rPr>
          <w:b/>
          <w:sz w:val="28"/>
          <w:szCs w:val="28"/>
        </w:rPr>
      </w:pPr>
      <w:r w:rsidRPr="00620AF6">
        <w:rPr>
          <w:b/>
          <w:sz w:val="28"/>
          <w:szCs w:val="28"/>
        </w:rPr>
        <w:t>3. Принципы антикоррупционного поведения работника</w:t>
      </w:r>
    </w:p>
    <w:p w:rsidR="00210E0E" w:rsidRPr="00620AF6" w:rsidRDefault="00210E0E" w:rsidP="00210E0E">
      <w:pPr>
        <w:jc w:val="center"/>
        <w:rPr>
          <w:b/>
          <w:sz w:val="28"/>
          <w:szCs w:val="28"/>
        </w:rPr>
      </w:pPr>
      <w:r w:rsidRPr="00620AF6">
        <w:rPr>
          <w:b/>
          <w:sz w:val="28"/>
          <w:szCs w:val="28"/>
        </w:rPr>
        <w:t xml:space="preserve"> </w:t>
      </w:r>
      <w:r>
        <w:rPr>
          <w:b/>
          <w:sz w:val="28"/>
          <w:szCs w:val="28"/>
        </w:rPr>
        <w:t>ГБУСОН РО «ЦСПСД Советского района»</w:t>
      </w:r>
    </w:p>
    <w:p w:rsidR="00210E0E" w:rsidRPr="00620AF6" w:rsidRDefault="00210E0E" w:rsidP="00210E0E">
      <w:pPr>
        <w:jc w:val="both"/>
      </w:pPr>
      <w:r w:rsidRPr="00620AF6">
        <w:t xml:space="preserve"> </w:t>
      </w:r>
    </w:p>
    <w:p w:rsidR="00210E0E" w:rsidRDefault="00210E0E" w:rsidP="00210E0E">
      <w:pPr>
        <w:jc w:val="both"/>
      </w:pPr>
      <w:r>
        <w:t xml:space="preserve">   </w:t>
      </w:r>
      <w:r w:rsidRPr="00620AF6">
        <w:t>3.1. Основными принципами антикоррупционного</w:t>
      </w:r>
      <w:r>
        <w:t xml:space="preserve"> поведения работника ГБУСОН РО «ЦСПСД Советского района» </w:t>
      </w:r>
      <w:r w:rsidRPr="00620AF6">
        <w:t xml:space="preserve">являются: </w:t>
      </w:r>
    </w:p>
    <w:p w:rsidR="00210E0E" w:rsidRDefault="00210E0E" w:rsidP="00210E0E">
      <w:pPr>
        <w:jc w:val="both"/>
      </w:pPr>
      <w:r>
        <w:t xml:space="preserve">   -</w:t>
      </w:r>
      <w:r w:rsidRPr="00620AF6">
        <w:t xml:space="preserve"> неподкупность – противостояние проявлению коррупции во всех ее видах; </w:t>
      </w:r>
    </w:p>
    <w:p w:rsidR="00210E0E" w:rsidRDefault="00210E0E" w:rsidP="00210E0E">
      <w:pPr>
        <w:jc w:val="both"/>
      </w:pPr>
      <w:r>
        <w:t xml:space="preserve">   -</w:t>
      </w:r>
      <w:r w:rsidRPr="00620AF6">
        <w:t xml:space="preserve"> законность – выполнение своих служебных обязанностей в пределах установленных полномочий; </w:t>
      </w:r>
    </w:p>
    <w:p w:rsidR="00210E0E" w:rsidRDefault="00210E0E" w:rsidP="00210E0E">
      <w:pPr>
        <w:jc w:val="both"/>
      </w:pPr>
      <w:r>
        <w:t xml:space="preserve">   -</w:t>
      </w:r>
      <w:r w:rsidRPr="00620AF6">
        <w:t xml:space="preserve"> решительность – обязательность принятия мер по недопущению возникновения </w:t>
      </w:r>
      <w:proofErr w:type="spellStart"/>
      <w:r w:rsidRPr="00620AF6">
        <w:t>коррупционно</w:t>
      </w:r>
      <w:proofErr w:type="spellEnd"/>
      <w:r w:rsidRPr="00620AF6">
        <w:t xml:space="preserve"> опасной ситуации и (или) ликвидации проявлений коррупции; </w:t>
      </w:r>
    </w:p>
    <w:p w:rsidR="00210E0E" w:rsidRDefault="00210E0E" w:rsidP="00210E0E">
      <w:pPr>
        <w:jc w:val="both"/>
      </w:pPr>
      <w:r>
        <w:t xml:space="preserve">   -</w:t>
      </w:r>
      <w:r w:rsidRPr="00620AF6">
        <w:t xml:space="preserve">требовательность – формирование в своей служебной деятельности условий, при которых невозможно появление </w:t>
      </w:r>
      <w:proofErr w:type="spellStart"/>
      <w:r w:rsidRPr="00620AF6">
        <w:t>коррупционно</w:t>
      </w:r>
      <w:proofErr w:type="spellEnd"/>
      <w:r w:rsidRPr="00620AF6">
        <w:t xml:space="preserve"> опасной ситуации; </w:t>
      </w:r>
    </w:p>
    <w:p w:rsidR="00210E0E" w:rsidRDefault="00210E0E" w:rsidP="00210E0E">
      <w:pPr>
        <w:jc w:val="both"/>
      </w:pPr>
      <w:r>
        <w:t xml:space="preserve">   -</w:t>
      </w:r>
      <w:r w:rsidRPr="00620AF6">
        <w:t xml:space="preserve">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 </w:t>
      </w:r>
    </w:p>
    <w:p w:rsidR="00210E0E" w:rsidRDefault="00210E0E" w:rsidP="00210E0E">
      <w:pPr>
        <w:jc w:val="both"/>
      </w:pPr>
      <w:r>
        <w:t xml:space="preserve">   -</w:t>
      </w:r>
      <w:r w:rsidRPr="00620AF6">
        <w:t xml:space="preserve"> ответственность – добровольное обязательство работника организации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210E0E" w:rsidRPr="00270F71" w:rsidRDefault="00210E0E" w:rsidP="00210E0E">
      <w:pPr>
        <w:jc w:val="both"/>
      </w:pPr>
    </w:p>
    <w:p w:rsidR="00210E0E" w:rsidRPr="003B2679" w:rsidRDefault="00210E0E" w:rsidP="00210E0E">
      <w:pPr>
        <w:jc w:val="center"/>
        <w:rPr>
          <w:b/>
          <w:sz w:val="28"/>
          <w:szCs w:val="28"/>
        </w:rPr>
      </w:pPr>
      <w:r w:rsidRPr="003B2679">
        <w:rPr>
          <w:b/>
          <w:sz w:val="28"/>
          <w:szCs w:val="28"/>
        </w:rPr>
        <w:t>4. Правила антикоррупц</w:t>
      </w:r>
      <w:r>
        <w:rPr>
          <w:b/>
          <w:sz w:val="28"/>
          <w:szCs w:val="28"/>
        </w:rPr>
        <w:t>ионного поведения работников ГБУСОН РО «ЦСПСД Советского района»</w:t>
      </w:r>
    </w:p>
    <w:p w:rsidR="00210E0E" w:rsidRPr="003B2679" w:rsidRDefault="00210E0E" w:rsidP="00210E0E">
      <w:pPr>
        <w:jc w:val="both"/>
      </w:pPr>
      <w:r>
        <w:t xml:space="preserve">   </w:t>
      </w:r>
      <w:r w:rsidRPr="003B2679">
        <w:t>4.1. Правила антикоррупционного поведения работников</w:t>
      </w:r>
      <w:r>
        <w:t xml:space="preserve"> ГБУСОН РО «ЦСПСД Советского района»</w:t>
      </w:r>
      <w:r w:rsidRPr="003B2679">
        <w:t>, не позволяют ему:</w:t>
      </w:r>
    </w:p>
    <w:p w:rsidR="00210E0E" w:rsidRPr="003B2679" w:rsidRDefault="00210E0E" w:rsidP="00210E0E">
      <w:pPr>
        <w:jc w:val="both"/>
      </w:pPr>
      <w:r>
        <w:t xml:space="preserve">   </w:t>
      </w:r>
      <w:r w:rsidRPr="003B2679">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t xml:space="preserve"> </w:t>
      </w:r>
      <w:r w:rsidRPr="003B2679">
        <w:t>По</w:t>
      </w:r>
      <w:r>
        <w:t>дарки, полученные работником ГБУСОН РО «ЦСПСД Советского района»</w:t>
      </w:r>
      <w:r w:rsidRPr="003B2679">
        <w:t xml:space="preserve"> передаются по акту за исключением случаев, установленных Гражданским кодексом Российской Федерации.</w:t>
      </w:r>
    </w:p>
    <w:p w:rsidR="00210E0E" w:rsidRPr="003B2679" w:rsidRDefault="00210E0E" w:rsidP="00210E0E">
      <w:pPr>
        <w:jc w:val="both"/>
      </w:pPr>
      <w:r>
        <w:t xml:space="preserve">   </w:t>
      </w:r>
      <w:r w:rsidRPr="003B2679">
        <w:t xml:space="preserve">- </w:t>
      </w:r>
      <w:proofErr w:type="gramStart"/>
      <w:r w:rsidRPr="003B2679">
        <w:t>в</w:t>
      </w:r>
      <w:proofErr w:type="gramEnd"/>
      <w:r w:rsidRPr="003B2679">
        <w:t>ыезжать в командировки за счет средств физических и юридических лиц, за исключением командировок, осуществляемых на взаимной основе по договоренности образовательного учреждения;</w:t>
      </w:r>
    </w:p>
    <w:p w:rsidR="00210E0E" w:rsidRPr="003B2679" w:rsidRDefault="00210E0E" w:rsidP="00210E0E">
      <w:pPr>
        <w:jc w:val="both"/>
      </w:pPr>
      <w:r>
        <w:t xml:space="preserve">   </w:t>
      </w:r>
      <w:r w:rsidRPr="003B2679">
        <w:t>- использовать в целях, не связанных с исполнением должностных обязанностей, средства материально-технического, финансового и иного о</w:t>
      </w:r>
      <w:r>
        <w:t>беспечения, другое имущество ГБУСОН РО «ЦСПСД Советского района»</w:t>
      </w:r>
      <w:r w:rsidRPr="003B2679">
        <w:t>;</w:t>
      </w:r>
    </w:p>
    <w:p w:rsidR="00210E0E" w:rsidRPr="003B2679" w:rsidRDefault="00210E0E" w:rsidP="00210E0E">
      <w:pPr>
        <w:jc w:val="both"/>
      </w:pPr>
      <w:r>
        <w:t xml:space="preserve">   </w:t>
      </w:r>
      <w:r w:rsidRPr="003B2679">
        <w:t>- разглашать или использовать в целях, не связанных с работой сведения, отнесенные в соответствии с федеральными законами к сведениям конфиденциального</w:t>
      </w:r>
      <w:r>
        <w:t xml:space="preserve"> </w:t>
      </w:r>
      <w:r w:rsidRPr="003B2679">
        <w:t xml:space="preserve">характера, или </w:t>
      </w:r>
      <w:r w:rsidRPr="003B2679">
        <w:lastRenderedPageBreak/>
        <w:t>служебную ин</w:t>
      </w:r>
      <w:r>
        <w:t>формацию, ставшие ему известными</w:t>
      </w:r>
      <w:r w:rsidRPr="003B2679">
        <w:t xml:space="preserve"> в связи с исполнением должностных обязанностей;</w:t>
      </w:r>
    </w:p>
    <w:p w:rsidR="00210E0E" w:rsidRPr="003B2679" w:rsidRDefault="00210E0E" w:rsidP="00210E0E">
      <w:pPr>
        <w:jc w:val="both"/>
      </w:pPr>
      <w:r>
        <w:t xml:space="preserve">   </w:t>
      </w:r>
      <w:r w:rsidRPr="003B2679">
        <w:t>- создавать в</w:t>
      </w:r>
      <w:r w:rsidRPr="003834A5">
        <w:t xml:space="preserve"> </w:t>
      </w:r>
      <w:r>
        <w:t>ГБУСОН РО «ЦСПСД Советского района»</w:t>
      </w:r>
      <w:r w:rsidRPr="003B2679">
        <w:t xml:space="preserve">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10E0E" w:rsidRPr="003B2679" w:rsidRDefault="00210E0E" w:rsidP="00210E0E">
      <w:pPr>
        <w:jc w:val="both"/>
      </w:pPr>
      <w:r>
        <w:t xml:space="preserve">   </w:t>
      </w:r>
      <w:r w:rsidRPr="003B2679">
        <w:t>4.2. Правила антикоррупционного поведения работника</w:t>
      </w:r>
      <w:r w:rsidRPr="003834A5">
        <w:t xml:space="preserve"> </w:t>
      </w:r>
      <w:r>
        <w:t>ГБУСОН РО «ЦСПСД Советского района»</w:t>
      </w:r>
      <w:r w:rsidRPr="003B2679">
        <w:t xml:space="preserve">  не позволяют ему:</w:t>
      </w:r>
    </w:p>
    <w:p w:rsidR="00210E0E" w:rsidRPr="003B2679" w:rsidRDefault="00210E0E" w:rsidP="00210E0E">
      <w:pPr>
        <w:jc w:val="both"/>
      </w:pPr>
      <w:r>
        <w:t xml:space="preserve">   </w:t>
      </w:r>
      <w:proofErr w:type="gramStart"/>
      <w:r w:rsidRPr="003B2679">
        <w:t>- использовать в неслужебных целях информацию, средства материально- технического, финансового и информационного обеспечения, предназначенные только для служебной деятельности;</w:t>
      </w:r>
      <w:proofErr w:type="gramEnd"/>
    </w:p>
    <w:p w:rsidR="00210E0E" w:rsidRPr="003B2679" w:rsidRDefault="00210E0E" w:rsidP="00210E0E">
      <w:pPr>
        <w:jc w:val="both"/>
      </w:pPr>
      <w:r>
        <w:t xml:space="preserve">   </w:t>
      </w:r>
      <w:r w:rsidRPr="003B2679">
        <w:t>- получать в связи с выполнением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210E0E" w:rsidRPr="003B2679" w:rsidRDefault="00210E0E" w:rsidP="00210E0E">
      <w:pPr>
        <w:jc w:val="both"/>
      </w:pPr>
      <w:r>
        <w:t xml:space="preserve">   </w:t>
      </w:r>
      <w:r w:rsidRPr="003B2679">
        <w:t>-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10E0E" w:rsidRPr="003B2679" w:rsidRDefault="00210E0E" w:rsidP="00210E0E">
      <w:pPr>
        <w:jc w:val="both"/>
      </w:pPr>
      <w:r>
        <w:t xml:space="preserve">   </w:t>
      </w:r>
      <w:r w:rsidRPr="003B2679">
        <w:t>-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210E0E" w:rsidRDefault="00210E0E" w:rsidP="00210E0E">
      <w:pPr>
        <w:jc w:val="center"/>
        <w:rPr>
          <w:b/>
          <w:sz w:val="28"/>
          <w:szCs w:val="28"/>
        </w:rPr>
      </w:pPr>
    </w:p>
    <w:p w:rsidR="00210E0E" w:rsidRPr="003834A5" w:rsidRDefault="00210E0E" w:rsidP="00210E0E">
      <w:pPr>
        <w:jc w:val="center"/>
        <w:rPr>
          <w:b/>
          <w:sz w:val="28"/>
          <w:szCs w:val="28"/>
        </w:rPr>
      </w:pPr>
      <w:r>
        <w:rPr>
          <w:b/>
          <w:sz w:val="28"/>
          <w:szCs w:val="28"/>
        </w:rPr>
        <w:t>5. Обязанности работников ГБУСОН РО «ЦСПСД Советского района»</w:t>
      </w:r>
      <w:r w:rsidRPr="003834A5">
        <w:rPr>
          <w:b/>
          <w:sz w:val="28"/>
          <w:szCs w:val="28"/>
        </w:rPr>
        <w:t>.</w:t>
      </w:r>
    </w:p>
    <w:p w:rsidR="00210E0E" w:rsidRDefault="00210E0E" w:rsidP="00210E0E">
      <w:pPr>
        <w:jc w:val="both"/>
      </w:pPr>
      <w:r>
        <w:t xml:space="preserve">  </w:t>
      </w:r>
    </w:p>
    <w:p w:rsidR="00210E0E" w:rsidRPr="003B2679" w:rsidRDefault="00210E0E" w:rsidP="00210E0E">
      <w:pPr>
        <w:jc w:val="both"/>
      </w:pPr>
      <w:r>
        <w:t>5.1. Работник ГБУСОН РО «ЦСПСД Советского района»</w:t>
      </w:r>
      <w:r w:rsidRPr="003B2679">
        <w:t xml:space="preserve"> обязан:</w:t>
      </w:r>
    </w:p>
    <w:p w:rsidR="00210E0E" w:rsidRPr="003B2679" w:rsidRDefault="00210E0E" w:rsidP="00210E0E">
      <w:pPr>
        <w:jc w:val="both"/>
      </w:pPr>
      <w:r>
        <w:t xml:space="preserve">  </w:t>
      </w:r>
      <w:r w:rsidRPr="003B2679">
        <w:t>- соблюдать Кодекс этики и служебного поведения работников;</w:t>
      </w:r>
    </w:p>
    <w:p w:rsidR="00210E0E" w:rsidRPr="003B2679" w:rsidRDefault="00210E0E" w:rsidP="00210E0E">
      <w:pPr>
        <w:jc w:val="both"/>
      </w:pPr>
      <w:r>
        <w:t xml:space="preserve">  </w:t>
      </w:r>
      <w:r w:rsidRPr="003B2679">
        <w:t>- уведомлять в письменной форме своего работодателя о личной заинтересованности, которая может привести к конфликту интересов, и принимать меры по предотвращению подобного конфликта;</w:t>
      </w:r>
    </w:p>
    <w:p w:rsidR="00210E0E" w:rsidRPr="003B2679" w:rsidRDefault="00210E0E" w:rsidP="00210E0E">
      <w:pPr>
        <w:jc w:val="both"/>
      </w:pPr>
      <w:r>
        <w:t xml:space="preserve">  </w:t>
      </w:r>
      <w:r w:rsidRPr="003B2679">
        <w:t>- уведомлять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10E0E" w:rsidRPr="00D052CC" w:rsidRDefault="00210E0E" w:rsidP="00210E0E">
      <w:pPr>
        <w:jc w:val="center"/>
        <w:rPr>
          <w:b/>
          <w:sz w:val="28"/>
          <w:szCs w:val="28"/>
        </w:rPr>
      </w:pPr>
    </w:p>
    <w:p w:rsidR="00210E0E" w:rsidRPr="003834A5" w:rsidRDefault="00210E0E" w:rsidP="00210E0E">
      <w:pPr>
        <w:jc w:val="center"/>
        <w:rPr>
          <w:b/>
          <w:sz w:val="28"/>
          <w:szCs w:val="28"/>
        </w:rPr>
      </w:pPr>
      <w:r>
        <w:rPr>
          <w:b/>
          <w:sz w:val="28"/>
          <w:szCs w:val="28"/>
        </w:rPr>
        <w:t>6. Ответственность работника ГБУСОН РО «ЦСПСД  Советского района»</w:t>
      </w:r>
      <w:r w:rsidRPr="003834A5">
        <w:rPr>
          <w:b/>
          <w:sz w:val="28"/>
          <w:szCs w:val="28"/>
        </w:rPr>
        <w:t xml:space="preserve"> за коррупционные правонарушения.</w:t>
      </w:r>
    </w:p>
    <w:p w:rsidR="00210E0E" w:rsidRDefault="00210E0E" w:rsidP="00210E0E">
      <w:pPr>
        <w:jc w:val="both"/>
      </w:pPr>
    </w:p>
    <w:p w:rsidR="00210E0E" w:rsidRDefault="00210E0E" w:rsidP="00210E0E">
      <w:pPr>
        <w:jc w:val="both"/>
      </w:pPr>
      <w:r>
        <w:t xml:space="preserve">   </w:t>
      </w:r>
      <w:r w:rsidRPr="003B2679">
        <w:t>6.</w:t>
      </w:r>
      <w:r>
        <w:t>1. Ответственность работника ГБУСОН РО «ЦСПСД Советского района»</w:t>
      </w:r>
      <w:r w:rsidRPr="003B2679">
        <w:t xml:space="preserve"> за несоблюдение антикоррупционного поведения наступает в соответствии с законодательством Российской Федерации.</w:t>
      </w:r>
    </w:p>
    <w:p w:rsidR="00210E0E" w:rsidRDefault="00210E0E" w:rsidP="00210E0E">
      <w:pPr>
        <w:rPr>
          <w:b/>
          <w:sz w:val="28"/>
          <w:szCs w:val="28"/>
        </w:rPr>
      </w:pPr>
    </w:p>
    <w:p w:rsidR="00210E0E" w:rsidRPr="000F5378" w:rsidRDefault="00210E0E" w:rsidP="00210E0E">
      <w:pPr>
        <w:jc w:val="center"/>
        <w:rPr>
          <w:b/>
          <w:sz w:val="28"/>
          <w:szCs w:val="28"/>
        </w:rPr>
      </w:pPr>
      <w:r>
        <w:rPr>
          <w:b/>
          <w:sz w:val="28"/>
          <w:szCs w:val="28"/>
        </w:rPr>
        <w:t>7. Сотрудничество ГБУСОН РО «ЦСПСД Советского района»</w:t>
      </w:r>
      <w:r w:rsidRPr="000F5378">
        <w:rPr>
          <w:b/>
          <w:sz w:val="28"/>
          <w:szCs w:val="28"/>
        </w:rPr>
        <w:t xml:space="preserve"> с правоохранительными органами</w:t>
      </w:r>
    </w:p>
    <w:p w:rsidR="00210E0E" w:rsidRPr="000F5378" w:rsidRDefault="00210E0E" w:rsidP="00210E0E">
      <w:pPr>
        <w:jc w:val="both"/>
      </w:pPr>
      <w:r w:rsidRPr="000F5378">
        <w:t xml:space="preserve"> </w:t>
      </w:r>
    </w:p>
    <w:p w:rsidR="00210E0E" w:rsidRDefault="00210E0E" w:rsidP="00210E0E">
      <w:pPr>
        <w:jc w:val="both"/>
      </w:pPr>
      <w:r>
        <w:t xml:space="preserve">    </w:t>
      </w:r>
      <w:r w:rsidRPr="000F5378">
        <w:t xml:space="preserve">Сотрудничество с правоохранительными органами является важным показателем действительной приверженности </w:t>
      </w:r>
      <w:proofErr w:type="gramStart"/>
      <w:r w:rsidRPr="000F5378">
        <w:t>организации</w:t>
      </w:r>
      <w:proofErr w:type="gramEnd"/>
      <w:r w:rsidRPr="000F5378">
        <w:t xml:space="preserve"> декларируемым антикоррупционным стандартам поведения. Данное сотрудничество осуществляется в различных формах. </w:t>
      </w:r>
    </w:p>
    <w:p w:rsidR="00210E0E" w:rsidRDefault="00210E0E" w:rsidP="00210E0E">
      <w:pPr>
        <w:jc w:val="both"/>
      </w:pPr>
      <w:r>
        <w:t xml:space="preserve">   </w:t>
      </w:r>
      <w:r w:rsidRPr="000F5378">
        <w:t>Во-первых,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w:t>
      </w:r>
      <w:r>
        <w:t xml:space="preserve">ам ГБУСОН РО «ЦСПСД Советского </w:t>
      </w:r>
      <w:r>
        <w:lastRenderedPageBreak/>
        <w:t>района»</w:t>
      </w:r>
      <w:r w:rsidRPr="000F5378">
        <w:t xml:space="preserve">) стало известно. При обращении в правоохранительные органы следует учитывать </w:t>
      </w:r>
      <w:proofErr w:type="spellStart"/>
      <w:r w:rsidRPr="000F5378">
        <w:t>подследственность</w:t>
      </w:r>
      <w:proofErr w:type="spellEnd"/>
      <w:r w:rsidRPr="000F5378">
        <w:t xml:space="preserve"> преступлений. </w:t>
      </w:r>
    </w:p>
    <w:p w:rsidR="00210E0E" w:rsidRDefault="00210E0E" w:rsidP="00210E0E">
      <w:pPr>
        <w:jc w:val="both"/>
      </w:pPr>
      <w:r>
        <w:t xml:space="preserve">   </w:t>
      </w:r>
      <w:r w:rsidRPr="000F5378">
        <w:t>Необходимость сообщения в соответствующие правоохранительные органы о случаях совершения коррупционных правонарушений, о которых стало</w:t>
      </w:r>
      <w:r>
        <w:t xml:space="preserve"> известно работникам ГБУСОН РО «ЦСПСД Советского района», закреплена за директором ГБУСОН РО «ЦСПСД Советского района»</w:t>
      </w:r>
      <w:r w:rsidRPr="000F5378">
        <w:t>.</w:t>
      </w:r>
    </w:p>
    <w:p w:rsidR="00210E0E" w:rsidRDefault="00210E0E" w:rsidP="00210E0E">
      <w:pPr>
        <w:jc w:val="both"/>
      </w:pPr>
      <w:proofErr w:type="gramStart"/>
      <w:r>
        <w:t>ГБУСОН РО «ЦСПСД Советского района»</w:t>
      </w:r>
      <w:r w:rsidRPr="000F5378">
        <w:t xml:space="preserve">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 </w:t>
      </w:r>
      <w:r>
        <w:t xml:space="preserve">    </w:t>
      </w:r>
      <w:proofErr w:type="gramEnd"/>
    </w:p>
    <w:p w:rsidR="00210E0E" w:rsidRDefault="00210E0E" w:rsidP="00210E0E">
      <w:pPr>
        <w:jc w:val="both"/>
      </w:pPr>
      <w:r>
        <w:t xml:space="preserve">   </w:t>
      </w:r>
      <w:r w:rsidRPr="000F5378">
        <w:t xml:space="preserve">Сотрудничество с правоохранительными органами также может проявляться в форме:   </w:t>
      </w:r>
    </w:p>
    <w:p w:rsidR="00210E0E" w:rsidRDefault="00210E0E" w:rsidP="00210E0E">
      <w:pPr>
        <w:jc w:val="both"/>
      </w:pPr>
      <w:r>
        <w:t xml:space="preserve">   -</w:t>
      </w:r>
      <w:r w:rsidRPr="000F5378">
        <w:t xml:space="preserve"> оказания содействия уполномоченным представителям контрольно-надзорных и правоохранительных органов при проведении ими инспекционных п</w:t>
      </w:r>
      <w:r>
        <w:t>роверок деятельности ГБУСОН РО «ЦСПСД Советского района»</w:t>
      </w:r>
      <w:r w:rsidRPr="000F5378">
        <w:t xml:space="preserve"> по вопросам предупреждения и противодействия коррупции;   </w:t>
      </w:r>
    </w:p>
    <w:p w:rsidR="00210E0E" w:rsidRDefault="00210E0E" w:rsidP="00210E0E">
      <w:pPr>
        <w:jc w:val="both"/>
      </w:pPr>
      <w:r>
        <w:t xml:space="preserve">   -</w:t>
      </w:r>
      <w:r w:rsidRPr="000F5378">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210E0E" w:rsidRPr="00296308" w:rsidRDefault="00210E0E" w:rsidP="00210E0E">
      <w:pPr>
        <w:jc w:val="both"/>
      </w:pPr>
      <w:r>
        <w:t xml:space="preserve">   Директор и работники ГБУСОН РО «ЦСПСД Советского района»</w:t>
      </w:r>
      <w:r w:rsidRPr="000F5378">
        <w:t xml:space="preserve"> обязаны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w:t>
      </w:r>
      <w:r>
        <w:t>хранительных органов ГБУСОН РО «ЦСПСД Советского района»</w:t>
      </w:r>
      <w:r w:rsidRPr="000F5378">
        <w:t xml:space="preserve">  привлекает к данной работе специалистов в соответствующей области права. </w:t>
      </w:r>
      <w:r>
        <w:t>Директор и работники ГБУСОН РО «ЦСПСД Советского района»</w:t>
      </w:r>
      <w:r w:rsidRPr="000F5378">
        <w:t xml:space="preserve"> не должны допускать вмешательства в выполнение служебных обязанностей должностными лицами судебных и</w:t>
      </w:r>
      <w:r>
        <w:t xml:space="preserve">ли правоохранительных органов. </w:t>
      </w:r>
    </w:p>
    <w:p w:rsidR="00210E0E" w:rsidRDefault="00210E0E" w:rsidP="00210E0E"/>
    <w:p w:rsidR="00210E0E" w:rsidRDefault="00210E0E" w:rsidP="00210E0E">
      <w:pPr>
        <w:tabs>
          <w:tab w:val="left" w:pos="4200"/>
        </w:tabs>
        <w:rPr>
          <w:sz w:val="28"/>
          <w:szCs w:val="28"/>
        </w:rPr>
      </w:pPr>
    </w:p>
    <w:p w:rsidR="00210E0E" w:rsidRPr="00DD59EE" w:rsidRDefault="00210E0E" w:rsidP="00210E0E">
      <w:pPr>
        <w:rPr>
          <w:sz w:val="28"/>
          <w:szCs w:val="28"/>
        </w:rPr>
      </w:pPr>
    </w:p>
    <w:p w:rsidR="00210E0E" w:rsidRPr="00DD59EE" w:rsidRDefault="00210E0E" w:rsidP="00210E0E">
      <w:pPr>
        <w:rPr>
          <w:sz w:val="28"/>
          <w:szCs w:val="28"/>
        </w:rPr>
      </w:pPr>
    </w:p>
    <w:p w:rsidR="00210E0E" w:rsidRPr="00DD59EE" w:rsidRDefault="00210E0E" w:rsidP="00210E0E">
      <w:pPr>
        <w:rPr>
          <w:sz w:val="28"/>
          <w:szCs w:val="28"/>
        </w:rPr>
      </w:pPr>
    </w:p>
    <w:p w:rsidR="00210E0E" w:rsidRPr="00DD59EE" w:rsidRDefault="00210E0E" w:rsidP="00210E0E">
      <w:pPr>
        <w:rPr>
          <w:sz w:val="28"/>
          <w:szCs w:val="28"/>
        </w:rPr>
      </w:pPr>
    </w:p>
    <w:p w:rsidR="00210E0E" w:rsidRPr="00DD59EE" w:rsidRDefault="00210E0E" w:rsidP="00210E0E">
      <w:pPr>
        <w:rPr>
          <w:sz w:val="28"/>
          <w:szCs w:val="28"/>
        </w:rPr>
      </w:pPr>
    </w:p>
    <w:p w:rsidR="00210E0E" w:rsidRDefault="00210E0E" w:rsidP="00210E0E">
      <w:pPr>
        <w:rPr>
          <w:sz w:val="28"/>
          <w:szCs w:val="28"/>
        </w:rPr>
      </w:pPr>
    </w:p>
    <w:p w:rsidR="00210E0E" w:rsidRDefault="00210E0E" w:rsidP="00210E0E">
      <w:pPr>
        <w:rPr>
          <w:sz w:val="28"/>
          <w:szCs w:val="28"/>
        </w:rPr>
      </w:pPr>
    </w:p>
    <w:p w:rsidR="00210E0E" w:rsidRDefault="00210E0E" w:rsidP="00210E0E">
      <w:pPr>
        <w:rPr>
          <w:sz w:val="28"/>
          <w:szCs w:val="28"/>
        </w:rPr>
      </w:pPr>
    </w:p>
    <w:p w:rsidR="00210E0E" w:rsidRDefault="00210E0E" w:rsidP="00210E0E">
      <w:pPr>
        <w:rPr>
          <w:sz w:val="28"/>
          <w:szCs w:val="28"/>
        </w:rPr>
      </w:pPr>
    </w:p>
    <w:p w:rsidR="00210E0E" w:rsidRDefault="00210E0E" w:rsidP="00210E0E">
      <w:pPr>
        <w:rPr>
          <w:sz w:val="28"/>
          <w:szCs w:val="28"/>
        </w:rPr>
      </w:pPr>
    </w:p>
    <w:p w:rsidR="00210E0E" w:rsidRDefault="00210E0E" w:rsidP="00210E0E">
      <w:pPr>
        <w:rPr>
          <w:sz w:val="28"/>
          <w:szCs w:val="28"/>
        </w:rPr>
      </w:pPr>
    </w:p>
    <w:p w:rsidR="00210E0E" w:rsidRPr="00DD59EE" w:rsidRDefault="00210E0E" w:rsidP="00210E0E">
      <w:pPr>
        <w:rPr>
          <w:sz w:val="28"/>
          <w:szCs w:val="28"/>
        </w:rPr>
      </w:pPr>
    </w:p>
    <w:p w:rsidR="00210E0E" w:rsidRPr="00DD59EE" w:rsidRDefault="00210E0E" w:rsidP="00210E0E">
      <w:pPr>
        <w:rPr>
          <w:sz w:val="28"/>
          <w:szCs w:val="28"/>
        </w:rPr>
      </w:pPr>
    </w:p>
    <w:p w:rsidR="00210E0E" w:rsidRPr="00DD59EE" w:rsidRDefault="00210E0E" w:rsidP="00210E0E">
      <w:pPr>
        <w:rPr>
          <w:sz w:val="28"/>
          <w:szCs w:val="28"/>
        </w:rPr>
      </w:pPr>
    </w:p>
    <w:p w:rsidR="005F5BDE" w:rsidRDefault="005F5BDE">
      <w:bookmarkStart w:id="0" w:name="_GoBack"/>
      <w:bookmarkEnd w:id="0"/>
    </w:p>
    <w:sectPr w:rsidR="005F5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82"/>
    <w:rsid w:val="00210E0E"/>
    <w:rsid w:val="005F5BDE"/>
    <w:rsid w:val="007D2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10E0E"/>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210E0E"/>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10E0E"/>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210E0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4599</Words>
  <Characters>26218</Characters>
  <Application>Microsoft Office Word</Application>
  <DocSecurity>0</DocSecurity>
  <Lines>218</Lines>
  <Paragraphs>61</Paragraphs>
  <ScaleCrop>false</ScaleCrop>
  <Company>Home</Company>
  <LinksUpToDate>false</LinksUpToDate>
  <CharactersWithSpaces>30756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2024-06-04T10:02:00Z</dcterms:created>
  <dcterms:modified xsi:type="dcterms:W3CDTF">2024-06-04T10:02:00Z</dcterms:modified>
</cp:coreProperties>
</file>