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93" w:rsidRPr="005D2893" w:rsidRDefault="005D2893" w:rsidP="005D289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                                            «УТВЕРЖДАЮ»</w:t>
      </w:r>
    </w:p>
    <w:p w:rsidR="005D2893" w:rsidRPr="005D2893" w:rsidRDefault="005D2893" w:rsidP="005D289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5D2893" w:rsidRPr="005D2893" w:rsidTr="00D424E3">
        <w:tc>
          <w:tcPr>
            <w:tcW w:w="5069" w:type="dxa"/>
          </w:tcPr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>Представитель трудового коллектива</w:t>
            </w:r>
          </w:p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>ГБУСОН РО «ЦСПСД Советского района»</w:t>
            </w:r>
          </w:p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>_________ О.Г. Ильинская</w:t>
            </w:r>
          </w:p>
          <w:p w:rsidR="005D2893" w:rsidRPr="005D2893" w:rsidRDefault="0058159E" w:rsidP="005D28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5D2893" w:rsidRPr="005D2893">
              <w:rPr>
                <w:sz w:val="28"/>
                <w:szCs w:val="28"/>
              </w:rPr>
              <w:t xml:space="preserve">20 июля  2026                                              </w:t>
            </w:r>
          </w:p>
        </w:tc>
        <w:tc>
          <w:tcPr>
            <w:tcW w:w="5069" w:type="dxa"/>
          </w:tcPr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 xml:space="preserve">      Директор ГБУСОН  РО «ЦСПСД   </w:t>
            </w:r>
          </w:p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 xml:space="preserve">      Советского района»</w:t>
            </w:r>
          </w:p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 xml:space="preserve">      _________ А.Н. Усенко</w:t>
            </w:r>
          </w:p>
          <w:p w:rsidR="005D2893" w:rsidRPr="005D2893" w:rsidRDefault="005D2893" w:rsidP="005D2893">
            <w:pPr>
              <w:rPr>
                <w:sz w:val="28"/>
                <w:szCs w:val="28"/>
              </w:rPr>
            </w:pPr>
            <w:r w:rsidRPr="005D2893">
              <w:rPr>
                <w:sz w:val="28"/>
                <w:szCs w:val="28"/>
              </w:rPr>
              <w:t xml:space="preserve">Приказ № </w:t>
            </w:r>
            <w:r w:rsidR="0058159E">
              <w:rPr>
                <w:sz w:val="28"/>
                <w:szCs w:val="28"/>
              </w:rPr>
              <w:t xml:space="preserve">117 </w:t>
            </w:r>
            <w:r w:rsidRPr="005D2893">
              <w:rPr>
                <w:sz w:val="28"/>
                <w:szCs w:val="28"/>
              </w:rPr>
              <w:t xml:space="preserve">    от 23 июля  2026</w:t>
            </w:r>
          </w:p>
        </w:tc>
      </w:tr>
    </w:tbl>
    <w:p w:rsidR="005D2893" w:rsidRPr="005D2893" w:rsidRDefault="005D2893" w:rsidP="005D2893">
      <w:pPr>
        <w:tabs>
          <w:tab w:val="left" w:pos="385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893" w:rsidRPr="005D2893" w:rsidRDefault="005D2893" w:rsidP="005D2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3" w:rsidRPr="005D2893" w:rsidRDefault="005D2893" w:rsidP="005D28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3" w:rsidRPr="005D2893" w:rsidRDefault="005D2893" w:rsidP="005D289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26"/>
      <w:r w:rsidRPr="005D2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D2893" w:rsidRPr="005D2893" w:rsidRDefault="005D2893" w:rsidP="005D289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конфликте интересов в </w:t>
      </w:r>
      <w:bookmarkEnd w:id="0"/>
      <w:r w:rsidRPr="005D2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ГБУСОН РО «ЦСПСД Советского района» </w:t>
      </w:r>
    </w:p>
    <w:p w:rsidR="005D2893" w:rsidRPr="005D2893" w:rsidRDefault="005D2893" w:rsidP="005D289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28F" w:rsidRPr="00A6228F" w:rsidRDefault="0058159E" w:rsidP="00A622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</w:t>
      </w:r>
      <w:proofErr w:type="gramStart"/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228F" w:rsidRPr="00A6228F" w:rsidRDefault="00A6228F" w:rsidP="00A62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25.12.2008 № 273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 противодействии коррупции»;</w:t>
      </w:r>
    </w:p>
    <w:p w:rsidR="00A6228F" w:rsidRPr="00A6228F" w:rsidRDefault="00A6228F" w:rsidP="00A62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 27 Федерального закона от 12.01.1996 № 7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 «О некоммерческих организациях»;</w:t>
      </w:r>
    </w:p>
    <w:p w:rsidR="00A6228F" w:rsidRPr="00A6228F" w:rsidRDefault="00A6228F" w:rsidP="00A62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Методическими </w:t>
      </w:r>
      <w:r w:rsidR="005D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рекомендациями Минтруда России 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разработке мер по предупреждению коррупции</w:t>
      </w:r>
      <w:r w:rsidR="005D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Москва 2014)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6228F" w:rsidRPr="00A6228F" w:rsidRDefault="00A6228F" w:rsidP="00A62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кодексом РФ;</w:t>
      </w:r>
    </w:p>
    <w:p w:rsidR="00A6228F" w:rsidRPr="00A6228F" w:rsidRDefault="00A6228F" w:rsidP="00A622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локальными нормативными актами Учреждения (Устав, Правила внутреннего трудового распорядка, Антикоррупционная политика, Положение о закупках и др.).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Положения — создать систему выявления, предупреждения и урегулирования конфликта интересов, в том числе в процессах закупок, кадровой работы и финансово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хозяйственной деятельности, чтобы исключить ущерб интересам Учреждения, получателей социальных услуг и государства.</w:t>
      </w:r>
    </w:p>
    <w:p w:rsidR="00A6228F" w:rsidRPr="00A21B7A" w:rsidRDefault="00A6228F" w:rsidP="00A21B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Действие Положения распространяется на всех работников Учреждения, включая совместителей, а также на лиц, привлекаемых к выполнению работ (услуг) по гражданско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правовым договорам, если иное не установлено законодательством.</w:t>
      </w:r>
    </w:p>
    <w:p w:rsidR="005D2893" w:rsidRPr="005D2893" w:rsidRDefault="00A6228F" w:rsidP="005D2893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1B7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D2893" w:rsidRPr="005D2893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П</w:t>
      </w:r>
      <w:proofErr w:type="gramEnd"/>
      <w:r w:rsidR="005D2893" w:rsidRPr="005D2893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од </w:t>
      </w:r>
      <w:r w:rsidR="005D2893" w:rsidRPr="005D2893">
        <w:rPr>
          <w:rFonts w:ascii="Times New Roman" w:eastAsia="Calibri" w:hAnsi="Times New Roman" w:cs="Times New Roman"/>
          <w:b/>
          <w:spacing w:val="2"/>
          <w:sz w:val="28"/>
          <w:szCs w:val="28"/>
          <w:lang w:eastAsia="ar-SA"/>
        </w:rPr>
        <w:t>конфликтом интересов</w:t>
      </w:r>
      <w:r w:rsidR="005D2893" w:rsidRPr="005D2893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 понимается ситуация, при которой личная заинтересованность (прямая или косвенная)  лица замещающего должность, замещение которой предусматривает обязанность принимать меры по предотвращению и урегулированию конфликта интересов,  влияет на надлежащие, объективное и беспристрастное исполнение им должностных (служебных) обязанностей (осуществление полномочий).</w:t>
      </w:r>
    </w:p>
    <w:p w:rsidR="00D4110D" w:rsidRDefault="00A6228F" w:rsidP="00D4110D">
      <w:pPr>
        <w:spacing w:before="100" w:beforeAutospacing="1" w:after="100" w:afterAutospacing="1" w:line="240" w:lineRule="auto"/>
        <w:jc w:val="both"/>
        <w:rPr>
          <w:color w:val="000000"/>
          <w:sz w:val="30"/>
          <w:szCs w:val="30"/>
          <w:shd w:val="clear" w:color="auto" w:fill="FFFFFF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</w:t>
      </w:r>
      <w:proofErr w:type="gramStart"/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Личная заинтересованность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="00D4110D" w:rsidRPr="00D4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4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работником</w:t>
      </w:r>
      <w:r w:rsidR="00D4110D" w:rsidRPr="00D4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D4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работник</w:t>
      </w:r>
      <w:r w:rsidR="00D4110D" w:rsidRPr="00D4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 (или</w:t>
      </w:r>
      <w:proofErr w:type="gramEnd"/>
      <w:r w:rsidR="00D4110D" w:rsidRPr="00D41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лица, состоящие с ним в близком родстве или свойстве, связаны имущественными, корпоративными или иными близкими отношениями</w:t>
      </w:r>
      <w:r w:rsidR="00D4110D">
        <w:rPr>
          <w:color w:val="000000"/>
          <w:sz w:val="30"/>
          <w:szCs w:val="30"/>
          <w:shd w:val="clear" w:color="auto" w:fill="FFFFFF"/>
        </w:rPr>
        <w:t>.</w:t>
      </w:r>
    </w:p>
    <w:p w:rsidR="005D2893" w:rsidRDefault="00A21B7A" w:rsidP="00D411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2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D2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Виды конфликтов интересов </w:t>
      </w:r>
    </w:p>
    <w:p w:rsidR="003766EA" w:rsidRPr="003766EA" w:rsidRDefault="003766EA" w:rsidP="003766EA">
      <w:pPr>
        <w:suppressAutoHyphens/>
        <w:jc w:val="both"/>
        <w:rPr>
          <w:rFonts w:ascii="Times New Roman" w:eastAsia="Calibri" w:hAnsi="Times New Roman" w:cs="Times New Roman"/>
          <w:color w:val="332E2D"/>
          <w:spacing w:val="2"/>
          <w:sz w:val="28"/>
          <w:szCs w:val="28"/>
          <w:lang w:eastAsia="ar-SA"/>
        </w:rPr>
      </w:pPr>
      <w:r w:rsidRPr="003766EA">
        <w:rPr>
          <w:rFonts w:ascii="Times New Roman" w:eastAsia="Calibri" w:hAnsi="Times New Roman" w:cs="Times New Roman"/>
          <w:color w:val="332E2D"/>
          <w:spacing w:val="2"/>
          <w:sz w:val="28"/>
          <w:szCs w:val="28"/>
          <w:lang w:eastAsia="ar-SA"/>
        </w:rPr>
        <w:t xml:space="preserve">2.1. </w:t>
      </w:r>
      <w:proofErr w:type="gramStart"/>
      <w:r w:rsidRPr="003766EA">
        <w:rPr>
          <w:rFonts w:ascii="Times New Roman" w:eastAsia="Calibri" w:hAnsi="Times New Roman" w:cs="Times New Roman"/>
          <w:color w:val="332E2D"/>
          <w:spacing w:val="2"/>
          <w:sz w:val="28"/>
          <w:szCs w:val="28"/>
          <w:lang w:eastAsia="ar-SA"/>
        </w:rPr>
        <w:t>При осуществлении своей деятельности возможно возникновение конфликтов интересов в силу противоречия между имущественными или иными интересами учреждения (администрации, должностных лиц и сотрудников) и имущественными или иными интересами контрагентов, а также противоречие между личной заинтересованностью сотрудников, его должностных лиц, и законными интересами самого учреждения, его контрагентов, когда в результате действия (бездействия) администрации и/или его сотрудников могут быть допущены случаи нарушения</w:t>
      </w:r>
      <w:proofErr w:type="gramEnd"/>
      <w:r w:rsidRPr="003766EA">
        <w:rPr>
          <w:rFonts w:ascii="Times New Roman" w:eastAsia="Calibri" w:hAnsi="Times New Roman" w:cs="Times New Roman"/>
          <w:color w:val="332E2D"/>
          <w:spacing w:val="2"/>
          <w:sz w:val="28"/>
          <w:szCs w:val="28"/>
          <w:lang w:eastAsia="ar-SA"/>
        </w:rPr>
        <w:t xml:space="preserve"> прав и законных интересов контрагентов, а также нанесения убытков учреждению.</w:t>
      </w:r>
    </w:p>
    <w:p w:rsidR="003766EA" w:rsidRPr="003766EA" w:rsidRDefault="003766EA" w:rsidP="003766EA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766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Конфликт интересов</w:t>
      </w:r>
      <w:r w:rsidRPr="003766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3766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(представителем организации) которой он является.</w:t>
      </w:r>
    </w:p>
    <w:p w:rsidR="003766EA" w:rsidRPr="003766EA" w:rsidRDefault="003766EA" w:rsidP="003766EA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66E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Личная заинтересованность работника (представителя организации) –</w:t>
      </w:r>
      <w:r w:rsidRPr="003766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766EA" w:rsidRPr="003766EA" w:rsidRDefault="003766EA" w:rsidP="003766E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3766E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2.2. Любое разногласие или спор при осуществлении деятельности  между учреждением и/или его сотрудником, которые возникли в связи с участием контрагента, либо разногласие или спор между контрагентами, если это затрагивает интересы учреждения, по своей сути представляет собой также </w:t>
      </w:r>
      <w:r w:rsidRPr="003766E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lastRenderedPageBreak/>
        <w:t>разновидность конфликта интересов, так как затрагивает или может затронуть отношения внутри учреждения.</w:t>
      </w:r>
    </w:p>
    <w:p w:rsidR="003766EA" w:rsidRPr="003766EA" w:rsidRDefault="003766EA" w:rsidP="003766E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3766E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2.3. В настоящем Положении рассматриваются следующие случаи возникновения конфликтов интересов:</w:t>
      </w:r>
    </w:p>
    <w:p w:rsidR="003766EA" w:rsidRPr="003766EA" w:rsidRDefault="003766EA" w:rsidP="003766E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3766E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•  между администрацией, должностными лицами, сотрудниками  и контрагентами учреждения;</w:t>
      </w:r>
    </w:p>
    <w:p w:rsidR="003766EA" w:rsidRPr="0085049A" w:rsidRDefault="003766E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3766E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• между учреждением и должностными лицами, сотрудниками при осуществлении ими служебных обязанностей.</w:t>
      </w:r>
    </w:p>
    <w:p w:rsidR="0085049A" w:rsidRPr="0085049A" w:rsidRDefault="00A21B7A" w:rsidP="0085049A">
      <w:pPr>
        <w:suppressAutoHyphens/>
        <w:jc w:val="center"/>
        <w:rPr>
          <w:rFonts w:ascii="Times New Roman" w:eastAsia="Calibri" w:hAnsi="Times New Roman" w:cs="Times New Roman"/>
          <w:b/>
          <w:bCs/>
          <w:color w:val="332E2D"/>
          <w:spacing w:val="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3</w:t>
      </w:r>
      <w:r w:rsidR="00FA67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5049A" w:rsidRPr="0085049A">
        <w:rPr>
          <w:rFonts w:ascii="Times New Roman" w:eastAsia="Calibri" w:hAnsi="Times New Roman" w:cs="Times New Roman"/>
          <w:b/>
          <w:bCs/>
          <w:color w:val="332E2D"/>
          <w:spacing w:val="2"/>
          <w:sz w:val="28"/>
          <w:szCs w:val="28"/>
          <w:lang w:eastAsia="ar-SA"/>
        </w:rPr>
        <w:t xml:space="preserve"> </w:t>
      </w:r>
      <w:r w:rsidR="0085049A" w:rsidRPr="0085049A">
        <w:rPr>
          <w:rFonts w:ascii="Times New Roman" w:eastAsia="Calibri" w:hAnsi="Times New Roman" w:cs="Times New Roman"/>
          <w:b/>
          <w:bCs/>
          <w:color w:val="332E2D"/>
          <w:spacing w:val="2"/>
          <w:sz w:val="28"/>
          <w:szCs w:val="28"/>
          <w:lang w:eastAsia="ar-SA"/>
        </w:rPr>
        <w:t>Причины (условия) возникновения конфликта интересов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3.1. </w:t>
      </w:r>
      <w:proofErr w:type="gramStart"/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Конфликт интересов может иметь неблагоприятные последствия, если работник учреждения позволяет частному либо иному интересу, действию извне, влиять на объективность его суждения и действия от имени учреждения, конкурировать против учреждения по любым сделкам, снижать эффективность, с которой он исполняет свои должностные обязанности, повышать риски по проводимым учреждения сделкам, наносить вред финансовому положению или профессиональной репутации учреждения.    </w:t>
      </w:r>
      <w:proofErr w:type="gramEnd"/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 Конфликты интересов могут возникать в процессе осуществления деятельности учреждения между администрацией, должностными лицами, сотрудниками и контрагентами учреждения в результате: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3.2.1. несоблюдения администрацией, должностными лицами и сотрудниками учреждения законодательства, Устава и локальных нормативных правовых актов, в том числе по разграничению полномочий;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proofErr w:type="gramStart"/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3.2.2. совмещения одним и тем же работником учреждения функций по совершению сделок, оформлению (подписанию) первичных учетных документов, на основании которых осуществляются записи по счетам бухгалтерского учета (расчетные, мемориальные, кассовые, </w:t>
      </w:r>
      <w:proofErr w:type="spellStart"/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внебалансовые</w:t>
      </w:r>
      <w:proofErr w:type="spellEnd"/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 документы), отражению сделок в бухгалтерском учете, контролю за ними, по оценке достоверности и полноты документов, предоставляемых при заключении договора, и последующему мониторингу финансового состояния контрагента;</w:t>
      </w:r>
      <w:proofErr w:type="gramEnd"/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3.2.3. совмещения одним и тем же работником учреждения функций по санкционированию перечисления (выдачи) денежных средств и осуществлению их фактического перечисления (выдачи);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3.2.4. совмещения одним и тем же работником учреждения функций администрирования автоматизированных систем с возможностью отражения </w:t>
      </w: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lastRenderedPageBreak/>
        <w:t>сделок в бухгалтерском учете с использованием данных автоматизированных систем;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3.2.5. совмещения одним и тем же работником учреждения функций по ведению счетов, на которых отражаются операции контрагентов учреждения и счетов, отражающих собственную финансовую и хозяйственную деятельность учреждения;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 xml:space="preserve">3.2.6. осуществления одним работником учреждения сделок за счет и по поручению контрагента и за счет средств учреждения;  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3.2.7. несоблюдения принципа приоритета интересов учреждения и его контрагентов перед личными интересами, злоупотребление служебным положением в личных целях;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3.2.8. несоблюдения норм делового общения и принципов профессиональной этики;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3.2.9. несоблюдения внутренних лимитов учреждения при проведении сделок;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3.2.10. ведения собственной коммерческой деятельности;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3.2.11. предоставления деловых возможностей другим компаниям в ущерб интересам учреждения в силу личных интересов.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3.3. Угроза конфликта интересов может отсутствовать, если:</w:t>
      </w:r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</w:pPr>
      <w:proofErr w:type="gramStart"/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3.3.1. занимаемая работником учреждения  должность, характер выполняемой им в рамках его должностных обязанностей деятельности не позволяет ему единолично определять и (или) влиять на параметры сделки, в отношении которой у него имеется, или может возникнуть потенциальная область конфликта интересов, непосредственно конфликт интересов;</w:t>
      </w:r>
      <w:proofErr w:type="gramEnd"/>
    </w:p>
    <w:p w:rsidR="0085049A" w:rsidRPr="0085049A" w:rsidRDefault="0085049A" w:rsidP="0085049A">
      <w:pPr>
        <w:suppressAutoHyphens/>
        <w:jc w:val="both"/>
        <w:rPr>
          <w:rFonts w:ascii="Times New Roman" w:eastAsia="Calibri" w:hAnsi="Times New Roman" w:cs="Times New Roman"/>
          <w:color w:val="332E2D"/>
          <w:spacing w:val="2"/>
          <w:sz w:val="28"/>
          <w:szCs w:val="28"/>
          <w:lang w:eastAsia="ar-SA"/>
        </w:rPr>
      </w:pPr>
      <w:r w:rsidRPr="0085049A">
        <w:rPr>
          <w:rFonts w:ascii="Times New Roman" w:eastAsia="Calibri" w:hAnsi="Times New Roman" w:cs="Times New Roman"/>
          <w:spacing w:val="2"/>
          <w:sz w:val="28"/>
          <w:szCs w:val="28"/>
          <w:lang w:eastAsia="ar-SA"/>
        </w:rPr>
        <w:t>3.3.2. личные, профессиональные качества работника учреждения, его репутация позволяют не рассматривать ситуацию с его участием, как конфликт интересов</w:t>
      </w:r>
      <w:r w:rsidRPr="0085049A">
        <w:rPr>
          <w:rFonts w:ascii="Times New Roman" w:eastAsia="Calibri" w:hAnsi="Times New Roman" w:cs="Times New Roman"/>
          <w:color w:val="332E2D"/>
          <w:spacing w:val="2"/>
          <w:sz w:val="28"/>
          <w:szCs w:val="28"/>
          <w:lang w:eastAsia="ar-SA"/>
        </w:rPr>
        <w:t>.</w:t>
      </w:r>
    </w:p>
    <w:p w:rsidR="00A6228F" w:rsidRPr="00A6228F" w:rsidRDefault="0085049A" w:rsidP="00D411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Обязанности работников в ключевых процессах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Закупки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.1. Работники, участвующие в закупках (руководитель, контрактный управляющий, члены комиссии, специалисты по формированию ТЗ), обязаны:</w:t>
      </w:r>
    </w:p>
    <w:p w:rsidR="00A6228F" w:rsidRPr="00A6228F" w:rsidRDefault="00A6228F" w:rsidP="00A622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ситуаций, когда личная заинтересованность влияет на выбор поставщика, условия договора, приёмку;</w:t>
      </w:r>
    </w:p>
    <w:p w:rsidR="00A6228F" w:rsidRPr="00A6228F" w:rsidRDefault="00A6228F" w:rsidP="00A622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 уведомлять о наличии личной заинтересованности до начала закупочной процедуры либо сразу после того, как узнали о ней;</w:t>
      </w:r>
    </w:p>
    <w:p w:rsidR="00A6228F" w:rsidRPr="00A6228F" w:rsidRDefault="00A6228F" w:rsidP="00A622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участвовать в рассмотрении заявок и принятии решений, если есть конфликт интересов.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Кадры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.2. Руководители и специалисты кадровой службы, члены комиссий по кадровым вопросам обязаны:</w:t>
      </w:r>
    </w:p>
    <w:p w:rsidR="00A6228F" w:rsidRPr="00A6228F" w:rsidRDefault="00A6228F" w:rsidP="00A62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принимать кадровые решения (приём, перевод, поощрение, дисциплинарное взыскание, увольнение) в отношении близких родственников или иных лиц, с которыми есть личная заинтересованность;</w:t>
      </w:r>
    </w:p>
    <w:p w:rsidR="00A6228F" w:rsidRPr="00A6228F" w:rsidRDefault="00A6228F" w:rsidP="00A622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о личной заинтересованности при формировании конкурсных процедур, списков на поощрение и т. п.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Финансы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Работники финансово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экономической службы, ответственные за планирование, распределение средств, согласование платежей и договоров, обязаны:</w:t>
      </w:r>
    </w:p>
    <w:p w:rsidR="00A6228F" w:rsidRPr="00A6228F" w:rsidRDefault="00A6228F" w:rsidP="00A622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исключать принятие финансовых решений, в которых есть личная заинтересованность или выгода для связанных лиц/организаций;</w:t>
      </w:r>
    </w:p>
    <w:p w:rsidR="00A6228F" w:rsidRPr="00A6228F" w:rsidRDefault="00A6228F" w:rsidP="00A622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о любых обстоятельствах, способных повлиять на объективность финансовых решений (в т. ч. о наличии долей, акций, обязательств перед контрагентами).</w:t>
      </w:r>
    </w:p>
    <w:p w:rsidR="00A6228F" w:rsidRPr="00A6228F" w:rsidRDefault="00A21B7A" w:rsidP="00A622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8504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урегулирования конфликта интересов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При возникновении или возможном возникновении конфликта интересов работник обязан письменно уведомить непосредственного руководителя и/или лицо, ответственное за профилактику коррупции в Учреждении (далее — Ответственное лицо), не позднее 1 рабочего дня с момента, когда ему стало известно о конфликте. Допускается первоначальное устное уведомление с последующей письменной фиксацией в течение 1 рабочего дня.</w:t>
      </w:r>
    </w:p>
    <w:p w:rsidR="0027292C" w:rsidRPr="00A6228F" w:rsidRDefault="0085049A" w:rsidP="002729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27292C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регистрируется Ответственным лицом в Журнале </w:t>
      </w:r>
      <w:r w:rsidR="0027292C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27292C" w:rsidRPr="00A62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уведомлений</w:t>
      </w:r>
      <w:r w:rsidR="0027292C" w:rsidRPr="00475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фактах возникновения личной заинтересованности</w:t>
      </w:r>
      <w:r w:rsidR="002729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исполнении должностных обязанностей</w:t>
      </w:r>
      <w:r w:rsidR="0027292C" w:rsidRPr="004752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которая приводит или может привести к конфликту</w:t>
      </w:r>
      <w:r w:rsidR="0027292C" w:rsidRPr="00A622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интересов</w:t>
      </w:r>
      <w:r w:rsidR="0027292C" w:rsidRPr="00A622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292C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</w:t>
      </w:r>
      <w:r w:rsidR="00A2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27292C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 Срок рассмотрения — не более 5 рабочих дней.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Для рассмотрения сложных или спорных случаев создаётся Комиссия по соблюдению требований к служебному поведению и урегулированию конфликта интересов (далее — Комиссия). Состав Комиссии утверждается приказом директора.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Комиссия (или Ответственное лицо, если вопрос не требует коллегиального рассмотрения) проводит проверку: запрашивает пояснения, изучает документы, оценивает риски и определяет, имеет ли место конфликт интересов.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По результатам проверки Комиссия принимает одно из решений:</w:t>
      </w:r>
    </w:p>
    <w:p w:rsidR="00A6228F" w:rsidRPr="00A6228F" w:rsidRDefault="00A6228F" w:rsidP="00A622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 отсутствует;</w:t>
      </w:r>
    </w:p>
    <w:p w:rsidR="00A6228F" w:rsidRPr="00A6228F" w:rsidRDefault="00A6228F" w:rsidP="00A622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 интересов подтверждён — определяются меры по его урегулированию.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Меры по урегулированию (могут применяться отдельно или в комбинации):</w:t>
      </w:r>
    </w:p>
    <w:p w:rsidR="00A6228F" w:rsidRPr="00A6228F" w:rsidRDefault="00A6228F" w:rsidP="00A62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временное отстранение работника от участия в конкретной закупке, кадровом решении, финансовой операции;</w:t>
      </w:r>
    </w:p>
    <w:p w:rsidR="00A6228F" w:rsidRPr="00A6228F" w:rsidRDefault="00A6228F" w:rsidP="00A62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обязанностей или изменение должностных полномочий на период урегулирования;</w:t>
      </w:r>
    </w:p>
    <w:p w:rsidR="00A6228F" w:rsidRPr="00A6228F" w:rsidRDefault="00A6228F" w:rsidP="00A62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работника от личной выгоды (возврат подарка, отказ от доли, прекращение сотрудничества с заинтересованной организацией);</w:t>
      </w:r>
    </w:p>
    <w:p w:rsidR="00A6228F" w:rsidRPr="00A6228F" w:rsidRDefault="00A6228F" w:rsidP="00A62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к информации, которая может быть использована в личных интересах;</w:t>
      </w:r>
    </w:p>
    <w:p w:rsidR="00A6228F" w:rsidRPr="00A6228F" w:rsidRDefault="00A6228F" w:rsidP="00A62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другую должность (с согласия работника) либо иные кадровые меры, исключающие конфликт;</w:t>
      </w:r>
    </w:p>
    <w:p w:rsidR="00A6228F" w:rsidRPr="00A6228F" w:rsidRDefault="00A6228F" w:rsidP="00A622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устранения конфликта — прекращение трудовых отношений в порядке, установленном ТК РФ.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Решение Комиссии оформляется протоколом, который утверждается директором Учреждения. Работник, в отношении которого принято решение, знакомится с протоколом под подпись в течение 3 рабочих дней </w:t>
      </w:r>
      <w:proofErr w:type="gramStart"/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утверждения</w:t>
      </w:r>
      <w:proofErr w:type="gramEnd"/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.8. Контроль исполнения принятых мер возлагается на Ответственное лицо. Результаты контроля фиксируются в Журнале.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Особенности урегулирования по ключевым процессам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Закупки</w:t>
      </w:r>
    </w:p>
    <w:p w:rsidR="00A6228F" w:rsidRPr="00A6228F" w:rsidRDefault="0085049A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Если конфликт интересов выявлен на этапе планирования закупки — процедура приостанавливается до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ринятия мер по урегулированию.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Если конфликт выявлен в ходе проведения закупки — работник отстраняется от участия в процедуре, при необходимости закупка 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улируется и проводится заново.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При наличии конфликта у члена комиссии — он исключается из состава комиссии на данную закупку.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Кадры</w:t>
      </w:r>
    </w:p>
    <w:p w:rsidR="00A6228F" w:rsidRPr="00A6228F" w:rsidRDefault="0085049A" w:rsidP="00FA6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.4. При выявлении конфликта при приёме на работу близкого родственника — вопрос рассматривается Комиссией; при невозможности исключить конфликт приём на работу не производится.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При конфликте при кадровом перемещении/поощрении — решение по данному вопросу принимается без участия заинтересованного лица, при необходимости привлекается независимая комиссия.</w:t>
      </w:r>
    </w:p>
    <w:p w:rsidR="00A6228F" w:rsidRPr="00A6228F" w:rsidRDefault="00A6228F" w:rsidP="00FA676E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Финансы</w:t>
      </w:r>
    </w:p>
    <w:p w:rsidR="00A6228F" w:rsidRPr="00A6228F" w:rsidRDefault="0085049A" w:rsidP="00FA6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При выявлении конфликта в финансовых решениях (платежи, договоры, сметы) — операция приоста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навливается до урегулирования.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.7. При наличии личной заинтересованности в контрагенте — рассматривается вопрос о замене контрагента либо изменении условий сотрудничества.</w:t>
      </w:r>
    </w:p>
    <w:p w:rsidR="00A6228F" w:rsidRPr="00A6228F" w:rsidRDefault="0085049A" w:rsidP="00FA67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Ответственность и контроль</w:t>
      </w:r>
    </w:p>
    <w:p w:rsidR="00A6228F" w:rsidRPr="00A6228F" w:rsidRDefault="0085049A" w:rsidP="00FA6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Неисполнение обязанности по уведомлению о конфликте интересов, сокрытие информации либо непринятие мер по урегулированию является дисциплинарным проступком и может повлечь меры ответственности вплоть до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асторжения трудового договора.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 наличии признаков коррупционного правонарушения материалы передаютс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правоохранительные органы.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proofErr w:type="gramStart"/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Положения осуществляет директор Учреждения и Комиссия.</w:t>
      </w:r>
    </w:p>
    <w:p w:rsidR="00A6228F" w:rsidRPr="00A6228F" w:rsidRDefault="0085049A" w:rsidP="00FA676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B15980" w:rsidRPr="00B15980" w:rsidRDefault="0085049A" w:rsidP="00FA67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Положение вступает в силу </w:t>
      </w:r>
      <w:proofErr w:type="gramStart"/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r w:rsidR="00A2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</w:t>
      </w:r>
      <w:proofErr w:type="gramEnd"/>
      <w:r w:rsidR="00A21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Изменения и дополнения вносятся приказом директора и доводятся до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работников под роспись.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</w:t>
      </w:r>
      <w:r w:rsidR="00A6228F"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Ознакомление работников с Положением производится при приёме на работу и далее не реже 1 раза в год в рамках инструктажа по антикоррупционной политике.</w:t>
      </w:r>
    </w:p>
    <w:p w:rsidR="00D4110D" w:rsidRDefault="00D4110D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10D" w:rsidRDefault="00D4110D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110D" w:rsidRDefault="00D4110D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Приложения</w:t>
      </w:r>
    </w:p>
    <w:p w:rsidR="0085049A" w:rsidRPr="0085049A" w:rsidRDefault="0058159E" w:rsidP="0058159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Приложение № 1. </w:t>
      </w:r>
      <w:r w:rsidR="0085049A" w:rsidRPr="008504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Обзор типовых ситуаций конфликта интересов</w:t>
      </w:r>
    </w:p>
    <w:p w:rsidR="0085049A" w:rsidRPr="0085049A" w:rsidRDefault="0085049A" w:rsidP="0085049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85049A" w:rsidRPr="0085049A" w:rsidRDefault="0085049A" w:rsidP="0085049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банка, принимающий решения о выдаче банковского кредита, принимает такое решение в отношении своего друга или родственника.</w:t>
      </w:r>
    </w:p>
    <w:p w:rsidR="0085049A" w:rsidRPr="0085049A" w:rsidRDefault="0085049A" w:rsidP="0085049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имеющей деловые отношения с организацией А, намеревающейся установить такие отношения или являющейся ее конкурентом.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организации, ответственный за закупку материальных сре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дств пр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оизводства, осуществляет выбор из ограниченного числа поставщиков. Руководителем отдела продаж одного из потенциальных поставщиков является родственник работника организации.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работнику 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иное лицо, с которым связана личная заинтересованность работника, выполняет или намерен выполнять оплачиваемую работу в организации Б, являющейся материнской, дочерней или иным образом аффилированной с организацией А.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выполняет по совместительству иную работу в организации Б, являющейся дочерним предприятием организации А. При этом трудовые обязанности работника в организации А связаны с осуществлением контрольных полномочий в отношении организации Б.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Возможные способы урегулирования: 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изменение</w:t>
      </w: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должностных обязанностей работника; отстранение работника от осуществления рабочих обязанностей в отношении материнской, дочерней или иным образом аффилированной организации; рекомендация работнику отказаться от выполнения иной оплачиваемой работы.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 решение о закупке организацией А товаров, являющихся результатами интеллектуальной деятельности, на которую он или иное лицо, с которым связана личная заинтересованность работника, обладает исключительными правами.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организации, оказывающей транспортные услуги населению в сфере общественного транспорта, принимает решение о закупке автоматических средств контроля пассажиров, основанных на технологических разработках, патенты на которые принадлежат работнику.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иное лицо, с которым связана личная заинтересованность работника, владеет ценными бумагами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 решение об инвестировании средств организации А. Потенциальным объектом инвестиций является организация Б, ценные бумаги которой принадлежат работнику.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рекомендация работнику продать имеющиеся ценные бумаги или передать их в доверительное управление.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иное лицо, с которым связана личная заинтересованность работника, имеет финансовые или имущественные обязательства перед организацией Б, которая имеет деловые отношения с организацией А, намеревается установить такие отношения или является ее конкурентом.</w:t>
      </w:r>
    </w:p>
    <w:p w:rsidR="0085049A" w:rsidRPr="0085049A" w:rsidRDefault="0085049A" w:rsidP="0085049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кредитные обязательства перед организацией Б, при этом в трудовые обязанности работника А входит принятие решений о привлечении заемных средств.</w:t>
      </w:r>
    </w:p>
    <w:p w:rsidR="0085049A" w:rsidRPr="0085049A" w:rsidRDefault="0085049A" w:rsidP="0085049A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работника; помощь работнику в выполнении финансовых или имущественных обязательств, например, путем предоставления ссуды организацией-работодателем.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принимает решения об установлении (сохранении) деловых отношений организации А с организацией Б, которая имеет перед работником или иным лицом, с которым связана личная заинтересованность работника, финансовые или имущественные обязательства.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Б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имеет перед работником организации А долговое обязательство за использование товаров, являющихся результатами интеллектуальной деятельности, на которую работник или иное лицо, с которым 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связана личная заинтересованность работника, обладает исключительными правами. При этом в полномочия работника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входит принятие решений о сохранении или прекращении деловых отношений организации А с организацией Б, в которых организация Б очень заинтересована.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иное лицо, с которым связана личная заинтересованность работника, получает материальные блага или услуги от организации Б, которая имеет деловые отношения с организацией А, намеревается установить такие отношения или является ее конкурентом.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Пример: 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, в чьи трудовые обязанности входит контроль за качеством товаров и услуг, предоставляемых организации А контрагентами, получает значительную скидку на товары организации Б, которая является поставщиком компании А.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организации А, в отношении которого работник выполняет контрольные функции.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Возможные способы урегулирования: 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 / 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уполномочен принимать решения об установлении, сохранении или прекращении деловых отношений организации А с организацией Б, от которой ему поступает предложение трудоустройства.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Б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заинтересована в заключении долгосрочного договора аренды производственных и торговых площадей с организацией А. Организация Б делает предложение трудоустройства работнику организации А, уполномоченному принять решение о заключении договора аренды, или иному лицу, с которым связана личная заинтересованность работника организации А.</w:t>
      </w:r>
    </w:p>
    <w:p w:rsidR="0085049A" w:rsidRPr="0085049A" w:rsidRDefault="0085049A" w:rsidP="0085049A">
      <w:pPr>
        <w:tabs>
          <w:tab w:val="left" w:pos="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отстранение работника от принятия решения, которое является предметом конфликта интересов.</w:t>
      </w:r>
    </w:p>
    <w:p w:rsidR="0085049A" w:rsidRPr="0085049A" w:rsidRDefault="0085049A" w:rsidP="0085049A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использует информацию, ставшую ему известной в ходе выполнения трудовых обязанностей, для получения выгоды или 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конкурентных преимуществ при совершении коммерческих сделок для себя или иного лица, с которым связана личная заинтересованность работника.</w:t>
      </w:r>
    </w:p>
    <w:p w:rsidR="0085049A" w:rsidRPr="0085049A" w:rsidRDefault="0085049A" w:rsidP="0085049A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Пример: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работник организации</w:t>
      </w:r>
      <w:proofErr w:type="gramStart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 А</w:t>
      </w:r>
      <w:proofErr w:type="gramEnd"/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>, занимающейся разведкой и добычей полезных ископаемых, сообщает о заинтересованности организации А в приобретении земельных участков владельцу этих участков, который является его другом.</w:t>
      </w:r>
    </w:p>
    <w:p w:rsidR="0085049A" w:rsidRPr="0085049A" w:rsidRDefault="0085049A" w:rsidP="0085049A">
      <w:pPr>
        <w:tabs>
          <w:tab w:val="left" w:pos="720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5049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Возможные способы урегулирования:</w:t>
      </w:r>
      <w:r w:rsidRPr="0085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установление правил корпоративного поведения, запрещающих работникам разглашение или использование в личных целях информации, ставшей им известной в связи с выполнением трудовых обязанностей.</w:t>
      </w:r>
    </w:p>
    <w:p w:rsidR="0085049A" w:rsidRPr="0085049A" w:rsidRDefault="0085049A" w:rsidP="0085049A">
      <w:pPr>
        <w:spacing w:after="0" w:line="240" w:lineRule="auto"/>
        <w:ind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64F74" w:rsidRDefault="00464F74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74" w:rsidRDefault="00464F74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74" w:rsidRDefault="00464F74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74" w:rsidRDefault="00464F74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74" w:rsidRDefault="00464F74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F74" w:rsidRDefault="00464F74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59E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10D" w:rsidRDefault="00D4110D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28F" w:rsidRPr="00A6228F" w:rsidRDefault="0058159E" w:rsidP="00A6228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 2</w:t>
      </w:r>
      <w:r w:rsidR="00A6228F"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Типовые ситуации конфликта интересов (для использования при обучении и проверках)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Закупки:</w:t>
      </w:r>
    </w:p>
    <w:p w:rsidR="00A6228F" w:rsidRPr="00A6228F" w:rsidRDefault="00A6228F" w:rsidP="00A62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закупочной комиссии — родственник учредителя организации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участника закупки.</w:t>
      </w:r>
    </w:p>
    <w:p w:rsidR="00A6228F" w:rsidRPr="00A6228F" w:rsidRDefault="00A6228F" w:rsidP="00A62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Специалист, формирующий техническое задание, ранее работал в компании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участнике закупки.</w:t>
      </w:r>
    </w:p>
    <w:p w:rsidR="00A6228F" w:rsidRPr="00A6228F" w:rsidRDefault="00A6228F" w:rsidP="00A62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подразделения, инициирующего закупку, имеет долю в уставном капитале потенциального поставщика.</w:t>
      </w:r>
    </w:p>
    <w:p w:rsidR="00A6228F" w:rsidRPr="00A6228F" w:rsidRDefault="00A6228F" w:rsidP="00A62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получил от участника закупки подарок или услугу имущественного характера.</w:t>
      </w:r>
    </w:p>
    <w:p w:rsidR="00A6228F" w:rsidRPr="00A6228F" w:rsidRDefault="00A6228F" w:rsidP="00A62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закупке участвует организация, где работает супру</w:t>
      </w:r>
      <w:proofErr w:type="gramStart"/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г(</w:t>
      </w:r>
      <w:proofErr w:type="gramEnd"/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члена комиссии.</w:t>
      </w:r>
    </w:p>
    <w:p w:rsidR="00A6228F" w:rsidRPr="00A6228F" w:rsidRDefault="00A6228F" w:rsidP="00A622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владеет акциями компании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участника закупки.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Кадры:</w:t>
      </w:r>
    </w:p>
    <w:p w:rsidR="00A6228F" w:rsidRPr="00A6228F" w:rsidRDefault="00A6228F" w:rsidP="00A62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подаёт представление о приёме на работу своего родственника на должность, которая будет находиться в его непосредственном подчинении.</w:t>
      </w:r>
    </w:p>
    <w:p w:rsidR="00A6228F" w:rsidRPr="00A6228F" w:rsidRDefault="00A6228F" w:rsidP="00A62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конкурсной комиссии участвует в оценке кандидата, являющегося его родственником.</w:t>
      </w:r>
    </w:p>
    <w:p w:rsidR="00A6228F" w:rsidRPr="00A6228F" w:rsidRDefault="00A6228F" w:rsidP="00A62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рекомендует к поощрению близкого родственника без достаточных объективных оснований.</w:t>
      </w:r>
    </w:p>
    <w:p w:rsidR="00A6228F" w:rsidRPr="00A6228F" w:rsidRDefault="00A6228F" w:rsidP="00A622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принимает решение о переводе родственника на вышестоящую должность без проведения конкурсного отбора.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Финансы:</w:t>
      </w:r>
    </w:p>
    <w:p w:rsidR="00A6228F" w:rsidRPr="00A6228F" w:rsidRDefault="00A6228F" w:rsidP="00A622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Бухгалтер, согласующий платежи, состоит в близких отношениях с руководителем организации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контрагента.</w:t>
      </w:r>
    </w:p>
    <w:p w:rsidR="00A6228F" w:rsidRPr="00A6228F" w:rsidRDefault="00A6228F" w:rsidP="00A622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специалист имеет имущественные обязательства перед организацией, с которой Учреждение заключает договор.</w:t>
      </w:r>
    </w:p>
    <w:p w:rsidR="00A6228F" w:rsidRPr="00A6228F" w:rsidRDefault="00A6228F" w:rsidP="00A622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финансово</w:t>
      </w: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экономического отдела получает доход от организации, которой Учреждение предоставляет субсидии или иные выплаты.</w:t>
      </w:r>
    </w:p>
    <w:p w:rsidR="00A6228F" w:rsidRPr="00A6228F" w:rsidRDefault="00A6228F" w:rsidP="00A622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 участвует в формировании сметы на работы, исполнителем которых является организация, связанная с ним имущественными отношениями.</w:t>
      </w:r>
    </w:p>
    <w:p w:rsidR="00A6228F" w:rsidRPr="00A6228F" w:rsidRDefault="00A6228F" w:rsidP="00A622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работа (специфика учреждения):</w:t>
      </w:r>
    </w:p>
    <w:p w:rsidR="00A6228F" w:rsidRPr="00A6228F" w:rsidRDefault="00A6228F" w:rsidP="00A622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оказывает социальные услуги близкому родственнику либо лицу, с которым у него есть личная заинтересованность.</w:t>
      </w:r>
    </w:p>
    <w:p w:rsidR="00A6228F" w:rsidRPr="00A6228F" w:rsidRDefault="00A6228F" w:rsidP="00A622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получает от получателя услуг или его родственников подарки, деньги, иные выгоды.</w:t>
      </w:r>
    </w:p>
    <w:p w:rsidR="00A6228F" w:rsidRPr="00A6228F" w:rsidRDefault="00A6228F" w:rsidP="00A622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2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 предлагает получателю услуг платные услуги сторонней организации, в которой он имеет долю или иной интерес.</w:t>
      </w:r>
    </w:p>
    <w:p w:rsidR="00B15BEC" w:rsidRDefault="00B15BEC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Default="0058159E">
      <w:pPr>
        <w:rPr>
          <w:rFonts w:ascii="Times New Roman" w:hAnsi="Times New Roman" w:cs="Times New Roman"/>
          <w:sz w:val="28"/>
          <w:szCs w:val="28"/>
        </w:rPr>
      </w:pPr>
    </w:p>
    <w:p w:rsidR="0058159E" w:rsidRPr="0058159E" w:rsidRDefault="0058159E" w:rsidP="0058159E">
      <w:pPr>
        <w:rPr>
          <w:rFonts w:ascii="Times New Roman" w:hAnsi="Times New Roman" w:cs="Times New Roman"/>
          <w:sz w:val="28"/>
          <w:szCs w:val="28"/>
        </w:rPr>
      </w:pPr>
      <w:r w:rsidRPr="0058159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Типовая декларация конфликта интересов</w:t>
      </w: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</w:t>
      </w:r>
      <w:r w:rsidRPr="0058159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58159E" w:rsidRPr="0058159E" w:rsidRDefault="0058159E" w:rsidP="0058159E">
      <w:pPr>
        <w:tabs>
          <w:tab w:val="center" w:pos="4677"/>
          <w:tab w:val="right" w:pos="9355"/>
        </w:tabs>
        <w:spacing w:after="0" w:line="240" w:lineRule="auto"/>
        <w:ind w:firstLine="540"/>
        <w:jc w:val="both"/>
        <w:rPr>
          <w:rFonts w:ascii="Times New Roman" w:eastAsia="Calibri" w:hAnsi="Times New Roman" w:cs="Arial"/>
          <w:bCs/>
          <w:sz w:val="28"/>
          <w:szCs w:val="28"/>
          <w:lang w:val="x-none" w:eastAsia="ru-RU"/>
        </w:rPr>
      </w:pPr>
      <w:r w:rsidRPr="0058159E">
        <w:rPr>
          <w:rFonts w:ascii="Times New Roman" w:eastAsia="Calibri" w:hAnsi="Times New Roman" w:cs="Arial"/>
          <w:bCs/>
          <w:sz w:val="28"/>
          <w:szCs w:val="28"/>
          <w:lang w:val="x-none" w:eastAsia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организации.</w:t>
      </w: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Заявление</w:t>
      </w:r>
    </w:p>
    <w:p w:rsidR="0058159E" w:rsidRP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 и Положением «Подарки и знаки делового гостеприимства».</w:t>
      </w:r>
    </w:p>
    <w:p w:rsidR="0058159E" w:rsidRPr="0058159E" w:rsidRDefault="0058159E" w:rsidP="005815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</w:p>
    <w:p w:rsidR="0058159E" w:rsidRPr="0058159E" w:rsidRDefault="0058159E" w:rsidP="0058159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(подпись работника)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58159E" w:rsidRPr="0058159E" w:rsidTr="00D424E3">
        <w:tc>
          <w:tcPr>
            <w:tcW w:w="563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Кому:</w:t>
            </w:r>
          </w:p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(указывается ФИО и должность непосредственного начальника)</w:t>
            </w:r>
          </w:p>
        </w:tc>
        <w:tc>
          <w:tcPr>
            <w:tcW w:w="3685" w:type="dxa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c>
          <w:tcPr>
            <w:tcW w:w="5637" w:type="dxa"/>
            <w:vAlign w:val="center"/>
          </w:tcPr>
          <w:p w:rsidR="0058159E" w:rsidRPr="0058159E" w:rsidRDefault="0058159E" w:rsidP="005815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кого</w:t>
            </w:r>
            <w:r w:rsidRPr="0058159E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8159E">
              <w:rPr>
                <w:rFonts w:ascii="Times New Roman" w:eastAsia="Calibri" w:hAnsi="Times New Roman" w:cs="Times New Roman"/>
                <w:spacing w:val="-4"/>
                <w:sz w:val="28"/>
                <w:szCs w:val="28"/>
                <w:lang w:eastAsia="ru-RU"/>
              </w:rPr>
              <w:t>(ФИО работника, заполнившего Декларацию)</w:t>
            </w:r>
          </w:p>
        </w:tc>
        <w:tc>
          <w:tcPr>
            <w:tcW w:w="3685" w:type="dxa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c>
          <w:tcPr>
            <w:tcW w:w="5637" w:type="dxa"/>
            <w:vAlign w:val="center"/>
          </w:tcPr>
          <w:p w:rsidR="0058159E" w:rsidRPr="0058159E" w:rsidRDefault="0058159E" w:rsidP="005815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3685" w:type="dxa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c>
          <w:tcPr>
            <w:tcW w:w="5637" w:type="dxa"/>
            <w:vAlign w:val="center"/>
          </w:tcPr>
          <w:p w:rsidR="0058159E" w:rsidRPr="0058159E" w:rsidRDefault="0058159E" w:rsidP="005815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 заполнения:</w:t>
            </w:r>
          </w:p>
        </w:tc>
        <w:tc>
          <w:tcPr>
            <w:tcW w:w="3685" w:type="dxa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c>
          <w:tcPr>
            <w:tcW w:w="5637" w:type="dxa"/>
            <w:vAlign w:val="center"/>
          </w:tcPr>
          <w:p w:rsidR="0058159E" w:rsidRPr="0058159E" w:rsidRDefault="0058159E" w:rsidP="005815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Декларация охватывает период времени</w:t>
            </w:r>
          </w:p>
        </w:tc>
        <w:tc>
          <w:tcPr>
            <w:tcW w:w="3685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.......... </w:t>
            </w:r>
            <w:proofErr w:type="gramEnd"/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………………….</w:t>
            </w:r>
          </w:p>
        </w:tc>
      </w:tr>
    </w:tbl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cупруг</w:t>
      </w: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spellEnd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proofErr w:type="gramEnd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58159E" w:rsidRPr="0058159E" w:rsidRDefault="0058159E" w:rsidP="0058159E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1</w:t>
      </w: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Внешние интересы или активы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активах организации?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другой компании, находящейся в деловых отношениях с организацией (контрагенте, подрядчике, консультанте, клиенте и т.п.)?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деятельности компании-конкуренте или физическом лице-конкуренте организации?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компании или организации, выступающей стороной в судебном или арбитражном разбирательстве с организацией? 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Если ответ на один из вопросов является «ДА»,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компании, находящейся в деловых отношениях с организацией?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компании, которая ищет возможность построить деловые отношения с организации, или ведет с ней переговоры?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компании-конкуренте организации?</w:t>
      </w:r>
    </w:p>
    <w:p w:rsidR="0058159E" w:rsidRPr="0058159E" w:rsidRDefault="0058159E" w:rsidP="0058159E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 компании, выступающей или предполагающей выступить стороной в судебном или арбитражном разбирательстве с организацией?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но</w:t>
      </w:r>
      <w:proofErr w:type="gramEnd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ограничиваясь, приобретением или отчуждением каких-либо активов (имущества) или возможностями развития бизнеса или бизнес проектами?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Личные интересы и честное ведение бизнеса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Участвовали ли </w:t>
      </w: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Вы</w:t>
      </w:r>
      <w:proofErr w:type="gramEnd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gramEnd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сделки с организацией?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Производили ли Вы когда-либо платежи или санкционировали платежи организации, которые могли бы быть истолкованы как влияющие незаконным </w:t>
      </w: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Взаимоотношения с государственными служащими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Инсайдерская информация 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обязанностей?</w:t>
      </w:r>
      <w:proofErr w:type="gramEnd"/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Ресурсы организации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Равные права работников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Работают ли члены Вашей семьи или близкие родственники в организации, в том числе под Вашим прямым руководством?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Подарки и деловое гостеприимство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Нарушали ли Вы требования Положения «Подарки и знаки делового гостеприимства»?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Другие вопросы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2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Декларация о доходах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Какие доходы получили Вы и члены Вашей семьи по месту основной работы за отчетный период?</w:t>
      </w:r>
    </w:p>
    <w:p w:rsidR="0058159E" w:rsidRPr="0058159E" w:rsidRDefault="0058159E" w:rsidP="0058159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Какие доходы получили Вы и члены Вашей семьи не по месту основной работы за отчетный период?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Заявление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правильными.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tabs>
          <w:tab w:val="left" w:pos="53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Подпись: __________________</w:t>
      </w: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ФИО:_______________________</w:t>
      </w:r>
    </w:p>
    <w:p w:rsidR="0058159E" w:rsidRPr="0058159E" w:rsidRDefault="0058159E" w:rsidP="0058159E">
      <w:pPr>
        <w:tabs>
          <w:tab w:val="left" w:pos="53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</w:p>
    <w:p w:rsidR="0058159E" w:rsidRPr="0058159E" w:rsidRDefault="0058159E" w:rsidP="0058159E">
      <w:pPr>
        <w:tabs>
          <w:tab w:val="left" w:pos="53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tabs>
          <w:tab w:val="left" w:pos="537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Раздел 3</w:t>
      </w:r>
    </w:p>
    <w:p w:rsidR="0058159E" w:rsidRPr="0058159E" w:rsidRDefault="0058159E" w:rsidP="0058159E">
      <w:pPr>
        <w:tabs>
          <w:tab w:val="left" w:pos="5378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Достоверность и полнота изложенной в Декларации информации мною проверена: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ind w:left="351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58159E" w:rsidRPr="0058159E" w:rsidRDefault="0058159E" w:rsidP="0058159E">
      <w:pPr>
        <w:spacing w:after="0" w:line="240" w:lineRule="auto"/>
        <w:ind w:firstLine="243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(Ф.И.О, подпись)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участием (при необходимости): 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Представитель руководителя организации _____________________________________________</w:t>
      </w:r>
    </w:p>
    <w:p w:rsidR="0058159E" w:rsidRPr="0058159E" w:rsidRDefault="0058159E" w:rsidP="0058159E">
      <w:pPr>
        <w:spacing w:after="0" w:line="240" w:lineRule="auto"/>
        <w:ind w:firstLine="25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(Ф.И.О., подпись)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Департамента внутреннего аудита __________________________________</w:t>
      </w:r>
    </w:p>
    <w:p w:rsidR="0058159E" w:rsidRPr="0058159E" w:rsidRDefault="0058159E" w:rsidP="0058159E">
      <w:pPr>
        <w:spacing w:after="0" w:line="240" w:lineRule="auto"/>
        <w:ind w:firstLine="243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(Ф.И.О, подпись)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службы безопасности _____________________________________________</w:t>
      </w:r>
    </w:p>
    <w:p w:rsidR="0058159E" w:rsidRPr="0058159E" w:rsidRDefault="0058159E" w:rsidP="0058159E">
      <w:pPr>
        <w:spacing w:after="0" w:line="240" w:lineRule="auto"/>
        <w:ind w:firstLine="243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(Ф.И.О., подпись)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юридической службы _____________________________________________</w:t>
      </w:r>
    </w:p>
    <w:p w:rsidR="0058159E" w:rsidRPr="0058159E" w:rsidRDefault="0058159E" w:rsidP="0058159E">
      <w:pPr>
        <w:spacing w:after="0" w:line="240" w:lineRule="auto"/>
        <w:ind w:firstLine="243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(Ф.И.О., подпись)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кадровой службы _________________________________________________</w:t>
      </w:r>
    </w:p>
    <w:p w:rsidR="0058159E" w:rsidRPr="0058159E" w:rsidRDefault="0058159E" w:rsidP="0058159E">
      <w:pPr>
        <w:spacing w:after="0" w:line="240" w:lineRule="auto"/>
        <w:ind w:firstLine="243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(Ф.И.О., подпись)</w:t>
      </w: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Решение непосредственного начальника по декларации </w:t>
      </w: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58159E">
        <w:rPr>
          <w:rFonts w:ascii="Times New Roman" w:eastAsia="Calibri" w:hAnsi="Times New Roman" w:cs="Times New Roman"/>
          <w:sz w:val="28"/>
          <w:szCs w:val="28"/>
          <w:lang w:eastAsia="ru-RU"/>
        </w:rPr>
        <w:t>(подтвердить подписью)</w:t>
      </w:r>
      <w:r w:rsidRPr="005815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58159E" w:rsidRPr="0058159E" w:rsidTr="00D424E3"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Конфликт интересов не был обнаружен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840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894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[указать какой информации]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1146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624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Я пересмотрел круг обязанностей и трудовых функций работника </w:t>
            </w:r>
          </w:p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[указать каких обязанностей]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894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714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935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8159E" w:rsidRPr="0058159E" w:rsidTr="00D424E3">
        <w:trPr>
          <w:trHeight w:val="786"/>
        </w:trPr>
        <w:tc>
          <w:tcPr>
            <w:tcW w:w="715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815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</w:t>
            </w:r>
          </w:p>
        </w:tc>
        <w:tc>
          <w:tcPr>
            <w:tcW w:w="2307" w:type="dxa"/>
            <w:vAlign w:val="center"/>
          </w:tcPr>
          <w:p w:rsidR="0058159E" w:rsidRPr="0058159E" w:rsidRDefault="0058159E" w:rsidP="005815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58159E" w:rsidRDefault="0058159E" w:rsidP="0058159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8159E" w:rsidRPr="00A6228F" w:rsidRDefault="0058159E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8159E" w:rsidRPr="00A6228F" w:rsidSect="00D4110D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B25A4"/>
    <w:multiLevelType w:val="multilevel"/>
    <w:tmpl w:val="9628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C0C6B"/>
    <w:multiLevelType w:val="multilevel"/>
    <w:tmpl w:val="4ECC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A7746"/>
    <w:multiLevelType w:val="multilevel"/>
    <w:tmpl w:val="FCE0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E010A"/>
    <w:multiLevelType w:val="multilevel"/>
    <w:tmpl w:val="FF0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52BFA"/>
    <w:multiLevelType w:val="multilevel"/>
    <w:tmpl w:val="835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43DE5"/>
    <w:multiLevelType w:val="multilevel"/>
    <w:tmpl w:val="8564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E75055"/>
    <w:multiLevelType w:val="multilevel"/>
    <w:tmpl w:val="0AE8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782B699F"/>
    <w:multiLevelType w:val="multilevel"/>
    <w:tmpl w:val="67A4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8C3427"/>
    <w:multiLevelType w:val="multilevel"/>
    <w:tmpl w:val="0E04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B66BBB"/>
    <w:multiLevelType w:val="multilevel"/>
    <w:tmpl w:val="64A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97"/>
    <w:rsid w:val="0027292C"/>
    <w:rsid w:val="00277E82"/>
    <w:rsid w:val="00326680"/>
    <w:rsid w:val="003766EA"/>
    <w:rsid w:val="003A31A1"/>
    <w:rsid w:val="003B16A3"/>
    <w:rsid w:val="00464F74"/>
    <w:rsid w:val="004D2840"/>
    <w:rsid w:val="0058159E"/>
    <w:rsid w:val="005D2893"/>
    <w:rsid w:val="0085049A"/>
    <w:rsid w:val="00A21B7A"/>
    <w:rsid w:val="00A6228F"/>
    <w:rsid w:val="00B15980"/>
    <w:rsid w:val="00B15BEC"/>
    <w:rsid w:val="00BF2697"/>
    <w:rsid w:val="00CF7656"/>
    <w:rsid w:val="00D4110D"/>
    <w:rsid w:val="00D858D5"/>
    <w:rsid w:val="00F91FCB"/>
    <w:rsid w:val="00FA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2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22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2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2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22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A6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6228F"/>
    <w:rPr>
      <w:b/>
      <w:bCs/>
    </w:rPr>
  </w:style>
  <w:style w:type="table" w:styleId="a5">
    <w:name w:val="Table Grid"/>
    <w:basedOn w:val="a1"/>
    <w:uiPriority w:val="59"/>
    <w:rsid w:val="0046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277E8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277E82"/>
    <w:pPr>
      <w:shd w:val="clear" w:color="auto" w:fill="FFFFFF"/>
      <w:spacing w:before="360" w:after="0" w:line="322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277E82"/>
  </w:style>
  <w:style w:type="character" w:styleId="a8">
    <w:name w:val="Hyperlink"/>
    <w:basedOn w:val="a0"/>
    <w:uiPriority w:val="99"/>
    <w:semiHidden/>
    <w:unhideWhenUsed/>
    <w:rsid w:val="00D4110D"/>
    <w:rPr>
      <w:color w:val="0000FF"/>
      <w:u w:val="single"/>
    </w:rPr>
  </w:style>
  <w:style w:type="table" w:customStyle="1" w:styleId="10">
    <w:name w:val="Сетка таблицы1"/>
    <w:basedOn w:val="a1"/>
    <w:next w:val="a5"/>
    <w:rsid w:val="005D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2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2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622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22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22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622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nhideWhenUsed/>
    <w:rsid w:val="00A6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6228F"/>
    <w:rPr>
      <w:b/>
      <w:bCs/>
    </w:rPr>
  </w:style>
  <w:style w:type="table" w:styleId="a5">
    <w:name w:val="Table Grid"/>
    <w:basedOn w:val="a1"/>
    <w:uiPriority w:val="59"/>
    <w:rsid w:val="00464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277E8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6">
    <w:name w:val="Body Text"/>
    <w:basedOn w:val="a"/>
    <w:link w:val="1"/>
    <w:uiPriority w:val="99"/>
    <w:rsid w:val="00277E82"/>
    <w:pPr>
      <w:shd w:val="clear" w:color="auto" w:fill="FFFFFF"/>
      <w:spacing w:before="360" w:after="0" w:line="322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basedOn w:val="a0"/>
    <w:uiPriority w:val="99"/>
    <w:semiHidden/>
    <w:rsid w:val="00277E82"/>
  </w:style>
  <w:style w:type="character" w:styleId="a8">
    <w:name w:val="Hyperlink"/>
    <w:basedOn w:val="a0"/>
    <w:uiPriority w:val="99"/>
    <w:semiHidden/>
    <w:unhideWhenUsed/>
    <w:rsid w:val="00D4110D"/>
    <w:rPr>
      <w:color w:val="0000FF"/>
      <w:u w:val="single"/>
    </w:rPr>
  </w:style>
  <w:style w:type="table" w:customStyle="1" w:styleId="10">
    <w:name w:val="Сетка таблицы1"/>
    <w:basedOn w:val="a1"/>
    <w:next w:val="a5"/>
    <w:rsid w:val="005D2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5272</Words>
  <Characters>30056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6</cp:revision>
  <dcterms:created xsi:type="dcterms:W3CDTF">2026-07-22T07:12:00Z</dcterms:created>
  <dcterms:modified xsi:type="dcterms:W3CDTF">2026-07-24T09:06:00Z</dcterms:modified>
</cp:coreProperties>
</file>