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3C" w:rsidRDefault="00A4463C" w:rsidP="00A4463C">
      <w:pPr>
        <w:spacing w:after="0" w:line="240" w:lineRule="auto"/>
        <w:jc w:val="right"/>
        <w:rPr>
          <w:rFonts w:ascii="Times New Roman" w:eastAsia="Times New Roman" w:hAnsi="Times New Roman" w:cs="Times New Roman"/>
          <w:sz w:val="24"/>
          <w:szCs w:val="24"/>
          <w:lang w:eastAsia="ru-RU"/>
        </w:rPr>
      </w:pPr>
      <w:r w:rsidRPr="00685A01">
        <w:rPr>
          <w:rFonts w:ascii="Times New Roman" w:eastAsia="Times New Roman" w:hAnsi="Times New Roman" w:cs="Times New Roman"/>
          <w:sz w:val="24"/>
          <w:szCs w:val="24"/>
          <w:lang w:eastAsia="ru-RU"/>
        </w:rPr>
        <w:t xml:space="preserve">Утверждаю </w:t>
      </w:r>
    </w:p>
    <w:p w:rsidR="00A4463C" w:rsidRDefault="00A4463C" w:rsidP="00A44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Директор ГБУСОН РО </w:t>
      </w:r>
    </w:p>
    <w:p w:rsidR="00A4463C" w:rsidRDefault="00A4463C" w:rsidP="00A446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ЦСПСД Советского района»</w:t>
      </w:r>
    </w:p>
    <w:p w:rsidR="00A4463C" w:rsidRDefault="00A4463C" w:rsidP="00A446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 Усенко</w:t>
      </w:r>
    </w:p>
    <w:p w:rsidR="00A4463C" w:rsidRDefault="009B22F3" w:rsidP="00A446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A4463C">
        <w:rPr>
          <w:rFonts w:ascii="Times New Roman" w:eastAsia="Times New Roman" w:hAnsi="Times New Roman" w:cs="Times New Roman"/>
          <w:sz w:val="24"/>
          <w:szCs w:val="24"/>
          <w:lang w:eastAsia="ru-RU"/>
        </w:rPr>
        <w:t>.12.202</w:t>
      </w:r>
      <w:r>
        <w:rPr>
          <w:rFonts w:ascii="Times New Roman" w:eastAsia="Times New Roman" w:hAnsi="Times New Roman" w:cs="Times New Roman"/>
          <w:sz w:val="24"/>
          <w:szCs w:val="24"/>
          <w:lang w:eastAsia="ru-RU"/>
        </w:rPr>
        <w:t>5</w:t>
      </w:r>
      <w:r w:rsidR="00A4463C">
        <w:rPr>
          <w:rFonts w:ascii="Times New Roman" w:eastAsia="Times New Roman" w:hAnsi="Times New Roman" w:cs="Times New Roman"/>
          <w:sz w:val="24"/>
          <w:szCs w:val="24"/>
          <w:lang w:eastAsia="ru-RU"/>
        </w:rPr>
        <w:t xml:space="preserve"> </w:t>
      </w:r>
    </w:p>
    <w:p w:rsidR="00A4463C" w:rsidRPr="00685A01" w:rsidRDefault="00A4463C" w:rsidP="00A4463C">
      <w:pPr>
        <w:spacing w:after="0" w:line="240" w:lineRule="auto"/>
        <w:jc w:val="center"/>
        <w:rPr>
          <w:rFonts w:ascii="Times New Roman" w:eastAsia="Times New Roman" w:hAnsi="Times New Roman" w:cs="Times New Roman"/>
          <w:b/>
          <w:sz w:val="24"/>
          <w:szCs w:val="24"/>
          <w:lang w:eastAsia="ru-RU"/>
        </w:rPr>
      </w:pPr>
      <w:r w:rsidRPr="00335A20">
        <w:rPr>
          <w:rFonts w:ascii="Times New Roman" w:eastAsia="Times New Roman" w:hAnsi="Times New Roman" w:cs="Times New Roman"/>
          <w:b/>
          <w:sz w:val="24"/>
          <w:szCs w:val="24"/>
          <w:lang w:eastAsia="ru-RU"/>
        </w:rPr>
        <w:t>Отчет о реализации мероприятий по противодействию  корр</w:t>
      </w:r>
      <w:r w:rsidR="00077520">
        <w:rPr>
          <w:rFonts w:ascii="Times New Roman" w:eastAsia="Times New Roman" w:hAnsi="Times New Roman" w:cs="Times New Roman"/>
          <w:b/>
          <w:sz w:val="24"/>
          <w:szCs w:val="24"/>
          <w:lang w:eastAsia="ru-RU"/>
        </w:rPr>
        <w:t>упции  за 2025</w:t>
      </w:r>
      <w:r w:rsidRPr="00335A20">
        <w:rPr>
          <w:rFonts w:ascii="Times New Roman" w:eastAsia="Times New Roman" w:hAnsi="Times New Roman" w:cs="Times New Roman"/>
          <w:b/>
          <w:sz w:val="24"/>
          <w:szCs w:val="24"/>
          <w:lang w:eastAsia="ru-RU"/>
        </w:rPr>
        <w:t xml:space="preserve"> год</w:t>
      </w:r>
    </w:p>
    <w:p w:rsidR="00A4463C" w:rsidRPr="00685A01" w:rsidRDefault="00A4463C" w:rsidP="00A4463C">
      <w:pPr>
        <w:spacing w:after="0" w:line="240" w:lineRule="auto"/>
        <w:jc w:val="center"/>
        <w:rPr>
          <w:rFonts w:ascii="Times New Roman" w:hAnsi="Times New Roman" w:cs="Times New Roman"/>
          <w:b/>
          <w:spacing w:val="80"/>
          <w:sz w:val="28"/>
          <w:szCs w:val="28"/>
          <w14:stylisticSets>
            <w14:styleSet w14:id="5"/>
          </w14:stylisticSets>
        </w:rPr>
      </w:pPr>
    </w:p>
    <w:p w:rsidR="00A4463C" w:rsidRDefault="00A4463C" w:rsidP="00A4463C">
      <w:pPr>
        <w:spacing w:after="0" w:line="240" w:lineRule="auto"/>
        <w:jc w:val="center"/>
        <w:rPr>
          <w:rFonts w:ascii="Times New Roman" w:hAnsi="Times New Roman" w:cs="Times New Roman"/>
          <w:b/>
          <w:spacing w:val="80"/>
          <w:sz w:val="28"/>
          <w:szCs w:val="28"/>
          <w14:stylisticSets>
            <w14:styleSet w14:id="5"/>
          </w14:stylisticSets>
        </w:rPr>
      </w:pPr>
      <w:r>
        <w:rPr>
          <w:rFonts w:ascii="Times New Roman" w:hAnsi="Times New Roman" w:cs="Times New Roman"/>
          <w:b/>
          <w:spacing w:val="80"/>
          <w:sz w:val="28"/>
          <w:szCs w:val="28"/>
          <w14:stylisticSets>
            <w14:styleSet w14:id="5"/>
          </w14:stylisticSets>
        </w:rPr>
        <w:t xml:space="preserve">                                                                    </w:t>
      </w:r>
    </w:p>
    <w:p w:rsidR="00466803" w:rsidRPr="00B81229" w:rsidRDefault="00466803" w:rsidP="00466803">
      <w:pPr>
        <w:spacing w:after="0" w:line="240" w:lineRule="auto"/>
        <w:jc w:val="right"/>
        <w:rPr>
          <w:rFonts w:ascii="Times New Roman" w:eastAsia="Times New Roman" w:hAnsi="Times New Roman" w:cs="Times New Roman"/>
          <w:b/>
          <w:sz w:val="32"/>
          <w:szCs w:val="40"/>
          <w:lang w:eastAsia="ru-RU"/>
        </w:rPr>
      </w:pPr>
    </w:p>
    <w:tbl>
      <w:tblPr>
        <w:tblStyle w:val="aff"/>
        <w:tblW w:w="14992" w:type="dxa"/>
        <w:tblLayout w:type="fixed"/>
        <w:tblLook w:val="04A0" w:firstRow="1" w:lastRow="0" w:firstColumn="1" w:lastColumn="0" w:noHBand="0" w:noVBand="1"/>
      </w:tblPr>
      <w:tblGrid>
        <w:gridCol w:w="675"/>
        <w:gridCol w:w="3969"/>
        <w:gridCol w:w="1985"/>
        <w:gridCol w:w="2693"/>
        <w:gridCol w:w="5670"/>
      </w:tblGrid>
      <w:tr w:rsidR="00E26A82" w:rsidRPr="00995CD4" w:rsidTr="00C0396C">
        <w:tc>
          <w:tcPr>
            <w:tcW w:w="675" w:type="dxa"/>
            <w:vAlign w:val="center"/>
          </w:tcPr>
          <w:p w:rsidR="00B730E3" w:rsidRPr="00C72A05" w:rsidRDefault="00E26A82" w:rsidP="00B730E3">
            <w:pPr>
              <w:pStyle w:val="ConsPlusNormal"/>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 xml:space="preserve">№ </w:t>
            </w:r>
          </w:p>
          <w:p w:rsidR="00E26A82" w:rsidRPr="00C72A05" w:rsidRDefault="00B730E3" w:rsidP="00B730E3">
            <w:pPr>
              <w:pStyle w:val="ConsPlusNormal"/>
              <w:ind w:firstLine="0"/>
              <w:jc w:val="center"/>
              <w:rPr>
                <w:rFonts w:ascii="Times New Roman" w:hAnsi="Times New Roman" w:cs="Times New Roman"/>
                <w:spacing w:val="-4"/>
                <w:sz w:val="24"/>
                <w:szCs w:val="24"/>
              </w:rPr>
            </w:pPr>
            <w:proofErr w:type="gramStart"/>
            <w:r w:rsidRPr="00C72A05">
              <w:rPr>
                <w:rFonts w:ascii="Times New Roman" w:hAnsi="Times New Roman" w:cs="Times New Roman"/>
                <w:spacing w:val="-4"/>
                <w:sz w:val="24"/>
                <w:szCs w:val="24"/>
              </w:rPr>
              <w:t>п</w:t>
            </w:r>
            <w:proofErr w:type="gramEnd"/>
            <w:r w:rsidR="00E26A82" w:rsidRPr="00C72A05">
              <w:rPr>
                <w:rFonts w:ascii="Times New Roman" w:hAnsi="Times New Roman" w:cs="Times New Roman"/>
                <w:spacing w:val="-4"/>
                <w:sz w:val="24"/>
                <w:szCs w:val="24"/>
              </w:rPr>
              <w:t>/п</w:t>
            </w:r>
          </w:p>
        </w:tc>
        <w:tc>
          <w:tcPr>
            <w:tcW w:w="3969" w:type="dxa"/>
            <w:vAlign w:val="center"/>
          </w:tcPr>
          <w:p w:rsidR="00E26A82" w:rsidRPr="00C72A05" w:rsidRDefault="00E26A82" w:rsidP="00EE2003">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Наименование мероприятия</w:t>
            </w:r>
          </w:p>
        </w:tc>
        <w:tc>
          <w:tcPr>
            <w:tcW w:w="1985" w:type="dxa"/>
            <w:vAlign w:val="center"/>
          </w:tcPr>
          <w:p w:rsidR="00E26A82" w:rsidRPr="00C72A05" w:rsidRDefault="00E26A82" w:rsidP="00995CD4">
            <w:pPr>
              <w:pStyle w:val="ConsPlusNormal"/>
              <w:spacing w:line="216" w:lineRule="auto"/>
              <w:ind w:firstLine="0"/>
              <w:jc w:val="center"/>
              <w:rPr>
                <w:rFonts w:ascii="Times New Roman" w:hAnsi="Times New Roman" w:cs="Times New Roman"/>
                <w:spacing w:val="-4"/>
                <w:sz w:val="24"/>
                <w:szCs w:val="24"/>
              </w:rPr>
            </w:pPr>
            <w:proofErr w:type="gramStart"/>
            <w:r w:rsidRPr="00C72A05">
              <w:rPr>
                <w:rFonts w:ascii="Times New Roman" w:hAnsi="Times New Roman" w:cs="Times New Roman"/>
                <w:spacing w:val="-4"/>
                <w:sz w:val="24"/>
                <w:szCs w:val="24"/>
              </w:rPr>
              <w:t>Срок исполнения мероприятия</w:t>
            </w:r>
            <w:r w:rsidR="00B730E3" w:rsidRPr="00C72A05">
              <w:rPr>
                <w:rFonts w:ascii="Times New Roman" w:hAnsi="Times New Roman" w:cs="Times New Roman"/>
                <w:spacing w:val="-4"/>
                <w:sz w:val="24"/>
                <w:szCs w:val="24"/>
              </w:rPr>
              <w:t>)</w:t>
            </w:r>
            <w:proofErr w:type="gramEnd"/>
          </w:p>
        </w:tc>
        <w:tc>
          <w:tcPr>
            <w:tcW w:w="2693" w:type="dxa"/>
            <w:vAlign w:val="center"/>
          </w:tcPr>
          <w:p w:rsidR="00E26A82" w:rsidRPr="00C72A05" w:rsidRDefault="00E26A82"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 xml:space="preserve">Исполнитель </w:t>
            </w:r>
            <w:r w:rsidRPr="00C72A05">
              <w:rPr>
                <w:rFonts w:ascii="Times New Roman" w:hAnsi="Times New Roman" w:cs="Times New Roman"/>
                <w:spacing w:val="-4"/>
                <w:sz w:val="24"/>
                <w:szCs w:val="24"/>
              </w:rPr>
              <w:br/>
              <w:t>мероприятия</w:t>
            </w:r>
            <w:r w:rsidR="00EE2003" w:rsidRPr="00C72A05">
              <w:rPr>
                <w:rFonts w:ascii="Times New Roman" w:hAnsi="Times New Roman" w:cs="Times New Roman"/>
                <w:spacing w:val="-4"/>
                <w:sz w:val="24"/>
                <w:szCs w:val="24"/>
              </w:rPr>
              <w:t xml:space="preserve"> (наименование учреждения)</w:t>
            </w:r>
          </w:p>
        </w:tc>
        <w:tc>
          <w:tcPr>
            <w:tcW w:w="5670" w:type="dxa"/>
          </w:tcPr>
          <w:p w:rsidR="00E26A82" w:rsidRPr="00C72A05" w:rsidRDefault="00EE2003"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Информация об исполнении (краткое описание)</w:t>
            </w:r>
          </w:p>
        </w:tc>
      </w:tr>
      <w:tr w:rsidR="00C72A05" w:rsidRPr="00995CD4" w:rsidTr="00C0396C">
        <w:tc>
          <w:tcPr>
            <w:tcW w:w="675" w:type="dxa"/>
            <w:vAlign w:val="center"/>
          </w:tcPr>
          <w:p w:rsidR="00C72A05" w:rsidRPr="00C72A05" w:rsidRDefault="00C72A05" w:rsidP="00B730E3">
            <w:pPr>
              <w:pStyle w:val="ConsPlusNormal"/>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1</w:t>
            </w:r>
          </w:p>
        </w:tc>
        <w:tc>
          <w:tcPr>
            <w:tcW w:w="3969" w:type="dxa"/>
            <w:vAlign w:val="center"/>
          </w:tcPr>
          <w:p w:rsidR="00C72A05" w:rsidRPr="00C72A05" w:rsidRDefault="00C72A05" w:rsidP="00EE2003">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2</w:t>
            </w:r>
          </w:p>
        </w:tc>
        <w:tc>
          <w:tcPr>
            <w:tcW w:w="1985" w:type="dxa"/>
            <w:vAlign w:val="center"/>
          </w:tcPr>
          <w:p w:rsidR="00C72A05" w:rsidRPr="00C72A05" w:rsidRDefault="00C72A05" w:rsidP="00995CD4">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3</w:t>
            </w:r>
          </w:p>
        </w:tc>
        <w:tc>
          <w:tcPr>
            <w:tcW w:w="2693" w:type="dxa"/>
            <w:vAlign w:val="center"/>
          </w:tcPr>
          <w:p w:rsidR="00C72A05" w:rsidRPr="00C72A05" w:rsidRDefault="00C72A05"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4</w:t>
            </w:r>
          </w:p>
        </w:tc>
        <w:tc>
          <w:tcPr>
            <w:tcW w:w="5670" w:type="dxa"/>
          </w:tcPr>
          <w:p w:rsidR="00C72A05" w:rsidRPr="00C72A05" w:rsidRDefault="00C72A05" w:rsidP="007E120F">
            <w:pPr>
              <w:pStyle w:val="ConsPlusNormal"/>
              <w:spacing w:line="216" w:lineRule="auto"/>
              <w:ind w:firstLine="0"/>
              <w:jc w:val="center"/>
              <w:rPr>
                <w:rFonts w:ascii="Times New Roman" w:hAnsi="Times New Roman" w:cs="Times New Roman"/>
                <w:spacing w:val="-4"/>
                <w:sz w:val="24"/>
                <w:szCs w:val="24"/>
              </w:rPr>
            </w:pPr>
            <w:r w:rsidRPr="00C72A05">
              <w:rPr>
                <w:rFonts w:ascii="Times New Roman" w:hAnsi="Times New Roman" w:cs="Times New Roman"/>
                <w:spacing w:val="-4"/>
                <w:sz w:val="24"/>
                <w:szCs w:val="24"/>
              </w:rPr>
              <w:t>5</w:t>
            </w:r>
          </w:p>
        </w:tc>
      </w:tr>
      <w:tr w:rsidR="00437233" w:rsidRPr="00995CD4" w:rsidTr="007E120F">
        <w:tc>
          <w:tcPr>
            <w:tcW w:w="14992" w:type="dxa"/>
            <w:gridSpan w:val="5"/>
            <w:vAlign w:val="center"/>
          </w:tcPr>
          <w:p w:rsidR="00437233" w:rsidRPr="00437233" w:rsidRDefault="00437233" w:rsidP="007E120F">
            <w:pPr>
              <w:pStyle w:val="ConsPlusNormal"/>
              <w:spacing w:line="216" w:lineRule="auto"/>
              <w:ind w:firstLine="0"/>
              <w:jc w:val="center"/>
              <w:rPr>
                <w:rFonts w:ascii="Times New Roman" w:hAnsi="Times New Roman" w:cs="Times New Roman"/>
                <w:spacing w:val="-4"/>
                <w:sz w:val="24"/>
                <w:szCs w:val="24"/>
              </w:rPr>
            </w:pPr>
            <w:r w:rsidRPr="00437233">
              <w:rPr>
                <w:rFonts w:ascii="Times New Roman" w:hAnsi="Times New Roman" w:cs="Times New Roman"/>
                <w:b/>
                <w:spacing w:val="-4"/>
                <w:sz w:val="24"/>
                <w:szCs w:val="24"/>
                <w:lang w:val="en-US"/>
              </w:rPr>
              <w:t>I</w:t>
            </w:r>
            <w:r w:rsidRPr="00437233">
              <w:rPr>
                <w:rFonts w:ascii="Times New Roman" w:hAnsi="Times New Roman" w:cs="Times New Roman"/>
                <w:b/>
                <w:spacing w:val="-4"/>
                <w:sz w:val="24"/>
                <w:szCs w:val="24"/>
              </w:rPr>
              <w:t xml:space="preserve">  Организационное  и правовое обеспечение  реализации антикоррупционных мер</w:t>
            </w:r>
          </w:p>
        </w:tc>
      </w:tr>
      <w:tr w:rsidR="00AD2EC8" w:rsidRPr="00C7257E" w:rsidTr="007E120F">
        <w:tc>
          <w:tcPr>
            <w:tcW w:w="675" w:type="dxa"/>
            <w:vAlign w:val="center"/>
          </w:tcPr>
          <w:p w:rsidR="00AD2EC8" w:rsidRPr="00C7257E" w:rsidRDefault="00AD2EC8"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1.1</w:t>
            </w:r>
          </w:p>
        </w:tc>
        <w:tc>
          <w:tcPr>
            <w:tcW w:w="3969" w:type="dxa"/>
          </w:tcPr>
          <w:p w:rsidR="00AD2EC8" w:rsidRPr="00C7257E" w:rsidRDefault="00AD2EC8" w:rsidP="007E120F">
            <w:pPr>
              <w:spacing w:line="228" w:lineRule="auto"/>
              <w:jc w:val="both"/>
              <w:rPr>
                <w:sz w:val="24"/>
                <w:szCs w:val="24"/>
              </w:rPr>
            </w:pPr>
            <w:r w:rsidRPr="00C7257E">
              <w:rPr>
                <w:sz w:val="24"/>
                <w:szCs w:val="24"/>
              </w:rPr>
              <w:t>Мониторинг антикоррупционного законодательства и приведение, в соответствие с федеральными законами, иными правовыми актами Российской Федерации, правовыми актами Ростовской области</w:t>
            </w:r>
          </w:p>
        </w:tc>
        <w:tc>
          <w:tcPr>
            <w:tcW w:w="1985" w:type="dxa"/>
          </w:tcPr>
          <w:p w:rsidR="00AD2EC8" w:rsidRPr="00C7257E" w:rsidRDefault="00AD2EC8" w:rsidP="007E120F">
            <w:pPr>
              <w:spacing w:line="228" w:lineRule="auto"/>
              <w:jc w:val="center"/>
              <w:rPr>
                <w:sz w:val="24"/>
                <w:szCs w:val="24"/>
              </w:rPr>
            </w:pPr>
            <w:r w:rsidRPr="00C7257E">
              <w:rPr>
                <w:sz w:val="24"/>
                <w:szCs w:val="24"/>
              </w:rPr>
              <w:t xml:space="preserve">В течение </w:t>
            </w:r>
          </w:p>
          <w:p w:rsidR="00AD2EC8" w:rsidRPr="00C7257E" w:rsidRDefault="00AD2EC8" w:rsidP="007E120F">
            <w:pPr>
              <w:spacing w:line="228" w:lineRule="auto"/>
              <w:jc w:val="center"/>
              <w:rPr>
                <w:sz w:val="24"/>
                <w:szCs w:val="24"/>
              </w:rPr>
            </w:pPr>
            <w:r w:rsidRPr="00C7257E">
              <w:rPr>
                <w:sz w:val="24"/>
                <w:szCs w:val="24"/>
              </w:rPr>
              <w:t>2025 гг.</w:t>
            </w:r>
          </w:p>
        </w:tc>
        <w:tc>
          <w:tcPr>
            <w:tcW w:w="2693" w:type="dxa"/>
          </w:tcPr>
          <w:p w:rsidR="00AD2EC8" w:rsidRPr="00C7257E" w:rsidRDefault="00AD2EC8" w:rsidP="007E120F">
            <w:pPr>
              <w:spacing w:line="228" w:lineRule="auto"/>
              <w:jc w:val="center"/>
              <w:rPr>
                <w:sz w:val="24"/>
                <w:szCs w:val="24"/>
              </w:rPr>
            </w:pPr>
            <w:r w:rsidRPr="00C7257E">
              <w:rPr>
                <w:sz w:val="24"/>
                <w:szCs w:val="24"/>
              </w:rPr>
              <w:t>ГБУСОН РО «ЦСПСД Советского района» Комиссия по  противодействию коррупции</w:t>
            </w:r>
          </w:p>
        </w:tc>
        <w:tc>
          <w:tcPr>
            <w:tcW w:w="5670" w:type="dxa"/>
          </w:tcPr>
          <w:p w:rsidR="00AD2EC8" w:rsidRPr="00C7257E" w:rsidRDefault="00AD2EC8" w:rsidP="007E120F">
            <w:pPr>
              <w:spacing w:line="226" w:lineRule="auto"/>
              <w:jc w:val="both"/>
              <w:rPr>
                <w:sz w:val="24"/>
                <w:szCs w:val="24"/>
              </w:rPr>
            </w:pPr>
            <w:r w:rsidRPr="00C7257E">
              <w:rPr>
                <w:sz w:val="24"/>
                <w:szCs w:val="24"/>
              </w:rPr>
              <w:t xml:space="preserve"> Мониторинг антикоррупционного законодательства и приведение нормативно правовых актов  учреждения осуществлялось на основе изменений в законодательстве Российской Федерации и Ростовской области. </w:t>
            </w:r>
            <w:r w:rsidR="00BD3442" w:rsidRPr="00C7257E">
              <w:rPr>
                <w:color w:val="000000"/>
                <w:sz w:val="24"/>
                <w:szCs w:val="24"/>
              </w:rPr>
              <w:t>Приказом Министерства труда  и социального развития Ростовской области от 26.03.2025</w:t>
            </w:r>
            <w:r w:rsidR="00BD3442" w:rsidRPr="00C7257E">
              <w:rPr>
                <w:color w:val="000000"/>
                <w:sz w:val="24"/>
                <w:szCs w:val="24"/>
              </w:rPr>
              <w:t>№ 78 утвержден  план</w:t>
            </w:r>
            <w:r w:rsidR="00BD3442" w:rsidRPr="00C7257E">
              <w:rPr>
                <w:color w:val="000000"/>
                <w:sz w:val="24"/>
                <w:szCs w:val="24"/>
              </w:rPr>
              <w:t xml:space="preserve"> мероприятий по противодействию коррупции министерства труда и социального развития Ростовской области»</w:t>
            </w:r>
          </w:p>
          <w:p w:rsidR="00AD2EC8" w:rsidRPr="00C7257E" w:rsidRDefault="00AD2EC8" w:rsidP="007E120F">
            <w:pPr>
              <w:spacing w:line="226" w:lineRule="auto"/>
              <w:jc w:val="both"/>
              <w:rPr>
                <w:sz w:val="24"/>
                <w:szCs w:val="24"/>
              </w:rPr>
            </w:pPr>
          </w:p>
        </w:tc>
      </w:tr>
      <w:tr w:rsidR="00077520" w:rsidRPr="00C7257E" w:rsidTr="00C0396C">
        <w:tc>
          <w:tcPr>
            <w:tcW w:w="675" w:type="dxa"/>
            <w:vAlign w:val="center"/>
          </w:tcPr>
          <w:p w:rsidR="00077520" w:rsidRPr="00C7257E" w:rsidRDefault="00AD2EC8"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1.2</w:t>
            </w:r>
          </w:p>
        </w:tc>
        <w:tc>
          <w:tcPr>
            <w:tcW w:w="3969" w:type="dxa"/>
            <w:vAlign w:val="center"/>
          </w:tcPr>
          <w:p w:rsidR="00077520" w:rsidRPr="00C7257E" w:rsidRDefault="00AD2EC8" w:rsidP="00817D8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Внесение изменений в планы мероприятий по противодействию коррупции ГБУСОН РО « ЦСПСД Советского района»  на 2025 год (далее – план), обеспечение контроля его выполнения</w:t>
            </w:r>
          </w:p>
        </w:tc>
        <w:tc>
          <w:tcPr>
            <w:tcW w:w="1985" w:type="dxa"/>
          </w:tcPr>
          <w:p w:rsidR="00077520" w:rsidRPr="00C7257E" w:rsidRDefault="00AD2EC8" w:rsidP="007E120F">
            <w:pPr>
              <w:spacing w:line="228" w:lineRule="auto"/>
              <w:jc w:val="center"/>
              <w:rPr>
                <w:sz w:val="24"/>
                <w:szCs w:val="24"/>
              </w:rPr>
            </w:pPr>
            <w:r w:rsidRPr="00C7257E">
              <w:rPr>
                <w:sz w:val="24"/>
                <w:szCs w:val="24"/>
              </w:rPr>
              <w:t>до 15.04.2025 г., в течение 2025 года - обеспечение актуализации и контроль их выполнения</w:t>
            </w:r>
          </w:p>
        </w:tc>
        <w:tc>
          <w:tcPr>
            <w:tcW w:w="2693" w:type="dxa"/>
          </w:tcPr>
          <w:p w:rsidR="00077520" w:rsidRPr="00C7257E" w:rsidRDefault="00AD2EC8" w:rsidP="00817D80">
            <w:pPr>
              <w:spacing w:line="226" w:lineRule="auto"/>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077520" w:rsidRPr="00C7257E" w:rsidRDefault="00331BCD" w:rsidP="00331BCD">
            <w:pPr>
              <w:tabs>
                <w:tab w:val="left" w:pos="2715"/>
              </w:tabs>
              <w:spacing w:after="200"/>
              <w:rPr>
                <w:sz w:val="24"/>
                <w:szCs w:val="24"/>
              </w:rPr>
            </w:pPr>
            <w:r w:rsidRPr="00C7257E">
              <w:rPr>
                <w:sz w:val="24"/>
                <w:szCs w:val="24"/>
              </w:rPr>
              <w:t>Приказом от 28.03.2025 года  № 80 в</w:t>
            </w:r>
            <w:r w:rsidR="00740743" w:rsidRPr="00C7257E">
              <w:rPr>
                <w:sz w:val="24"/>
                <w:szCs w:val="24"/>
              </w:rPr>
              <w:t>несены изменения в план мероприятий по противодействию коррупции ГБУСОН РО « ЦСПСД Советского района»  на 2025 год</w:t>
            </w:r>
            <w:r w:rsidRPr="00C7257E">
              <w:rPr>
                <w:sz w:val="24"/>
                <w:szCs w:val="24"/>
              </w:rPr>
              <w:t>.</w:t>
            </w:r>
            <w:r w:rsidR="008848F5" w:rsidRPr="00C7257E">
              <w:rPr>
                <w:sz w:val="24"/>
                <w:szCs w:val="24"/>
              </w:rPr>
              <w:t xml:space="preserve"> План мероприятий по противодействию коррупции ГБУСОН РО « ЦСПСД Советского района»  на 2025 год  в новой редакции размещен на сайте </w:t>
            </w:r>
            <w:r w:rsidR="00740743" w:rsidRPr="00C7257E">
              <w:rPr>
                <w:sz w:val="24"/>
                <w:szCs w:val="24"/>
              </w:rPr>
              <w:t xml:space="preserve"> </w:t>
            </w:r>
            <w:r w:rsidR="008848F5" w:rsidRPr="00C7257E">
              <w:rPr>
                <w:sz w:val="24"/>
                <w:szCs w:val="24"/>
              </w:rPr>
              <w:t>учреждения  31 марта 2025 и обеспечен контроль</w:t>
            </w:r>
            <w:r w:rsidR="00740743" w:rsidRPr="00C7257E">
              <w:rPr>
                <w:sz w:val="24"/>
                <w:szCs w:val="24"/>
              </w:rPr>
              <w:t xml:space="preserve"> его выполнения</w:t>
            </w:r>
          </w:p>
        </w:tc>
      </w:tr>
      <w:tr w:rsidR="00C26745" w:rsidRPr="00C7257E" w:rsidTr="00C0396C">
        <w:tc>
          <w:tcPr>
            <w:tcW w:w="675" w:type="dxa"/>
            <w:vAlign w:val="center"/>
          </w:tcPr>
          <w:p w:rsidR="00C26745" w:rsidRPr="00C7257E" w:rsidRDefault="00C2674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1.3</w:t>
            </w:r>
          </w:p>
        </w:tc>
        <w:tc>
          <w:tcPr>
            <w:tcW w:w="3969" w:type="dxa"/>
            <w:vAlign w:val="center"/>
          </w:tcPr>
          <w:p w:rsidR="00C26745" w:rsidRPr="00C7257E" w:rsidRDefault="00C26745" w:rsidP="007E120F">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Обеспечение действенного функционирования комиссии по </w:t>
            </w:r>
            <w:r w:rsidRPr="00C7257E">
              <w:rPr>
                <w:rFonts w:ascii="Times New Roman" w:hAnsi="Times New Roman" w:cs="Times New Roman"/>
                <w:sz w:val="24"/>
                <w:szCs w:val="24"/>
              </w:rPr>
              <w:lastRenderedPageBreak/>
              <w:t>противодействию коррупции (далее – комиссия)</w:t>
            </w:r>
          </w:p>
        </w:tc>
        <w:tc>
          <w:tcPr>
            <w:tcW w:w="1985" w:type="dxa"/>
          </w:tcPr>
          <w:p w:rsidR="00C26745" w:rsidRPr="00C7257E" w:rsidRDefault="00C26745" w:rsidP="007E120F">
            <w:pPr>
              <w:rPr>
                <w:sz w:val="24"/>
                <w:szCs w:val="24"/>
              </w:rPr>
            </w:pPr>
            <w:r w:rsidRPr="00C7257E">
              <w:rPr>
                <w:sz w:val="24"/>
                <w:szCs w:val="24"/>
              </w:rPr>
              <w:lastRenderedPageBreak/>
              <w:t>В течение 2025</w:t>
            </w:r>
          </w:p>
        </w:tc>
        <w:tc>
          <w:tcPr>
            <w:tcW w:w="2693" w:type="dxa"/>
          </w:tcPr>
          <w:p w:rsidR="00C26745" w:rsidRPr="00C7257E" w:rsidRDefault="00C26745" w:rsidP="007E120F">
            <w:pPr>
              <w:rPr>
                <w:sz w:val="24"/>
                <w:szCs w:val="24"/>
              </w:rPr>
            </w:pPr>
            <w:r w:rsidRPr="00C7257E">
              <w:rPr>
                <w:sz w:val="24"/>
                <w:szCs w:val="24"/>
              </w:rPr>
              <w:t xml:space="preserve">Лицо, ответственное за работу  по </w:t>
            </w:r>
            <w:r w:rsidRPr="00C7257E">
              <w:rPr>
                <w:sz w:val="24"/>
                <w:szCs w:val="24"/>
              </w:rPr>
              <w:lastRenderedPageBreak/>
              <w:t>профилактике коррупционных и иных правонарушений</w:t>
            </w:r>
          </w:p>
        </w:tc>
        <w:tc>
          <w:tcPr>
            <w:tcW w:w="5670" w:type="dxa"/>
          </w:tcPr>
          <w:p w:rsidR="00C26745" w:rsidRPr="00C7257E" w:rsidRDefault="00C26745" w:rsidP="007E120F">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lastRenderedPageBreak/>
              <w:t xml:space="preserve">В 2025 году состоялось 4заседания  комиссии.  Рассмотрены вопросы: </w:t>
            </w:r>
          </w:p>
          <w:p w:rsidR="00C26745" w:rsidRPr="00C7257E" w:rsidRDefault="00C26745" w:rsidP="007E120F">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lastRenderedPageBreak/>
              <w:t xml:space="preserve">№1 -2025 от 09.01.2025 </w:t>
            </w:r>
          </w:p>
          <w:p w:rsidR="00C26745" w:rsidRPr="00C7257E" w:rsidRDefault="00C26745" w:rsidP="008848F5">
            <w:pPr>
              <w:rPr>
                <w:sz w:val="24"/>
                <w:szCs w:val="24"/>
              </w:rPr>
            </w:pPr>
            <w:r w:rsidRPr="00C7257E">
              <w:rPr>
                <w:bCs/>
                <w:sz w:val="24"/>
                <w:szCs w:val="24"/>
              </w:rPr>
              <w:t xml:space="preserve">1. Исполнение плана </w:t>
            </w:r>
            <w:r w:rsidRPr="00C7257E">
              <w:rPr>
                <w:sz w:val="24"/>
                <w:szCs w:val="24"/>
              </w:rPr>
              <w:t>мероприятий по предупреждению коррупционных правонарушений в учреждении в 2024 году.</w:t>
            </w:r>
          </w:p>
          <w:p w:rsidR="00C26745" w:rsidRPr="00C7257E" w:rsidRDefault="00C26745" w:rsidP="008848F5">
            <w:pPr>
              <w:rPr>
                <w:sz w:val="24"/>
                <w:szCs w:val="24"/>
              </w:rPr>
            </w:pPr>
            <w:r w:rsidRPr="00C7257E">
              <w:rPr>
                <w:sz w:val="24"/>
                <w:szCs w:val="24"/>
              </w:rPr>
              <w:t>2. Исполнение плана работы комиссии по противодействию коррупции в 2024году.</w:t>
            </w:r>
          </w:p>
          <w:p w:rsidR="00C26745" w:rsidRPr="00C7257E" w:rsidRDefault="00C26745" w:rsidP="008848F5">
            <w:pPr>
              <w:rPr>
                <w:sz w:val="24"/>
                <w:szCs w:val="24"/>
              </w:rPr>
            </w:pPr>
            <w:r w:rsidRPr="00C7257E">
              <w:rPr>
                <w:bCs/>
                <w:sz w:val="24"/>
                <w:szCs w:val="24"/>
              </w:rPr>
              <w:t>3. Исполнение</w:t>
            </w:r>
            <w:r w:rsidRPr="00C7257E">
              <w:rPr>
                <w:b/>
                <w:bCs/>
                <w:sz w:val="24"/>
                <w:szCs w:val="24"/>
              </w:rPr>
              <w:t xml:space="preserve"> </w:t>
            </w:r>
            <w:r w:rsidRPr="00C7257E">
              <w:rPr>
                <w:sz w:val="24"/>
                <w:szCs w:val="24"/>
              </w:rPr>
              <w:t>Кодекса этики специалиста, оказывающего услуги в социальной сфере работниками учреждения.</w:t>
            </w:r>
          </w:p>
          <w:p w:rsidR="00C26745" w:rsidRPr="00C7257E" w:rsidRDefault="00C26745" w:rsidP="00C25929">
            <w:pPr>
              <w:rPr>
                <w:sz w:val="24"/>
                <w:szCs w:val="24"/>
              </w:rPr>
            </w:pPr>
            <w:r w:rsidRPr="00C7257E">
              <w:rPr>
                <w:sz w:val="24"/>
                <w:szCs w:val="24"/>
              </w:rPr>
              <w:t>4. Принятие и утверждение  плана работы комиссии по противодействию коррупции в 2025 году.</w:t>
            </w:r>
          </w:p>
          <w:p w:rsidR="00C26745" w:rsidRPr="00C7257E" w:rsidRDefault="00C26745" w:rsidP="00C25929">
            <w:pPr>
              <w:pStyle w:val="ConsPlusNormal"/>
              <w:spacing w:line="216" w:lineRule="auto"/>
              <w:ind w:firstLine="0"/>
              <w:jc w:val="both"/>
              <w:rPr>
                <w:rFonts w:ascii="Times New Roman" w:hAnsi="Times New Roman" w:cs="Times New Roman"/>
                <w:sz w:val="24"/>
                <w:szCs w:val="24"/>
              </w:rPr>
            </w:pPr>
          </w:p>
          <w:p w:rsidR="00C26745" w:rsidRPr="00C7257E" w:rsidRDefault="00C26745" w:rsidP="00C25929">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02 -2025 от 06.06.2025 </w:t>
            </w:r>
          </w:p>
          <w:p w:rsidR="00C26745" w:rsidRPr="00C7257E" w:rsidRDefault="00C26745" w:rsidP="00C25929">
            <w:pPr>
              <w:outlineLvl w:val="1"/>
              <w:rPr>
                <w:sz w:val="24"/>
                <w:szCs w:val="24"/>
              </w:rPr>
            </w:pPr>
            <w:r w:rsidRPr="00C7257E">
              <w:rPr>
                <w:sz w:val="24"/>
                <w:szCs w:val="24"/>
              </w:rPr>
              <w:t>1. Об участии  в Международном  молодежном    конкурсе  социальной антикоррупционной рекламы «Вместе против коррупции!»</w:t>
            </w:r>
            <w:r w:rsidRPr="00C7257E">
              <w:rPr>
                <w:sz w:val="24"/>
                <w:szCs w:val="24"/>
              </w:rPr>
              <w:tab/>
            </w:r>
          </w:p>
          <w:p w:rsidR="00C26745" w:rsidRPr="00C7257E" w:rsidRDefault="00C26745" w:rsidP="00C25929">
            <w:pPr>
              <w:pStyle w:val="ConsPlusNormal"/>
              <w:spacing w:line="216" w:lineRule="auto"/>
              <w:ind w:firstLine="0"/>
              <w:jc w:val="both"/>
              <w:rPr>
                <w:rFonts w:ascii="Times New Roman" w:hAnsi="Times New Roman" w:cs="Times New Roman"/>
                <w:sz w:val="24"/>
                <w:szCs w:val="24"/>
              </w:rPr>
            </w:pPr>
          </w:p>
          <w:p w:rsidR="00C26745" w:rsidRPr="00C7257E" w:rsidRDefault="00C26745" w:rsidP="00C25929">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03 -2025 от 03.07.2025 </w:t>
            </w:r>
          </w:p>
          <w:p w:rsidR="00C26745" w:rsidRPr="00C7257E" w:rsidRDefault="00C26745" w:rsidP="007E120F">
            <w:pPr>
              <w:jc w:val="both"/>
              <w:rPr>
                <w:sz w:val="24"/>
                <w:szCs w:val="24"/>
              </w:rPr>
            </w:pPr>
            <w:r w:rsidRPr="00C7257E">
              <w:rPr>
                <w:sz w:val="24"/>
                <w:szCs w:val="24"/>
              </w:rPr>
              <w:t>1. О реализации Плана  мероприятий  по противодействию коррупции  за 1 полугодие 2025года.</w:t>
            </w:r>
          </w:p>
          <w:p w:rsidR="00C26745" w:rsidRPr="00C7257E" w:rsidRDefault="00C26745" w:rsidP="00457165">
            <w:pPr>
              <w:pStyle w:val="ConsPlusNormal"/>
              <w:spacing w:line="216" w:lineRule="auto"/>
              <w:ind w:firstLine="0"/>
              <w:jc w:val="both"/>
              <w:rPr>
                <w:rFonts w:ascii="Times New Roman" w:hAnsi="Times New Roman" w:cs="Times New Roman"/>
                <w:sz w:val="24"/>
                <w:szCs w:val="24"/>
              </w:rPr>
            </w:pPr>
          </w:p>
          <w:p w:rsidR="00C26745" w:rsidRPr="00C7257E" w:rsidRDefault="00C26745" w:rsidP="00457165">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04 -2025 от 29</w:t>
            </w:r>
            <w:r w:rsidR="00C32DEB" w:rsidRPr="00C7257E">
              <w:rPr>
                <w:rFonts w:ascii="Times New Roman" w:hAnsi="Times New Roman" w:cs="Times New Roman"/>
                <w:sz w:val="24"/>
                <w:szCs w:val="24"/>
              </w:rPr>
              <w:t>.09</w:t>
            </w:r>
            <w:r w:rsidRPr="00C7257E">
              <w:rPr>
                <w:rFonts w:ascii="Times New Roman" w:hAnsi="Times New Roman" w:cs="Times New Roman"/>
                <w:sz w:val="24"/>
                <w:szCs w:val="24"/>
              </w:rPr>
              <w:t xml:space="preserve">.2025 </w:t>
            </w:r>
          </w:p>
          <w:p w:rsidR="00C26745" w:rsidRPr="00C7257E" w:rsidRDefault="00C26745" w:rsidP="00C305BF">
            <w:pPr>
              <w:tabs>
                <w:tab w:val="left" w:pos="3940"/>
              </w:tabs>
              <w:contextualSpacing/>
              <w:jc w:val="both"/>
              <w:rPr>
                <w:b/>
                <w:sz w:val="24"/>
                <w:szCs w:val="24"/>
              </w:rPr>
            </w:pPr>
            <w:r w:rsidRPr="00C7257E">
              <w:rPr>
                <w:sz w:val="24"/>
                <w:szCs w:val="24"/>
              </w:rPr>
              <w:t>1.Рассмотрение  перечня коррупционно-опасных  функций, осуществляемых учреждением.</w:t>
            </w:r>
          </w:p>
          <w:p w:rsidR="00C26745" w:rsidRPr="00C7257E" w:rsidRDefault="00C26745" w:rsidP="00C305BF">
            <w:pPr>
              <w:tabs>
                <w:tab w:val="left" w:pos="3940"/>
              </w:tabs>
              <w:contextualSpacing/>
              <w:jc w:val="both"/>
              <w:rPr>
                <w:b/>
                <w:sz w:val="24"/>
                <w:szCs w:val="24"/>
              </w:rPr>
            </w:pPr>
            <w:r w:rsidRPr="00C7257E">
              <w:rPr>
                <w:sz w:val="24"/>
                <w:szCs w:val="24"/>
              </w:rPr>
              <w:t>2.Рассмотрение</w:t>
            </w:r>
            <w:r w:rsidRPr="00C7257E">
              <w:rPr>
                <w:sz w:val="28"/>
                <w:szCs w:val="28"/>
              </w:rPr>
              <w:t xml:space="preserve"> </w:t>
            </w:r>
            <w:r w:rsidRPr="00C7257E">
              <w:rPr>
                <w:sz w:val="24"/>
                <w:szCs w:val="24"/>
              </w:rPr>
              <w:t>перечня  должностей  учреждения, связанных с высоким коррупционным риском.</w:t>
            </w:r>
          </w:p>
          <w:p w:rsidR="00C26745" w:rsidRPr="00C7257E" w:rsidRDefault="00C26745" w:rsidP="00C305BF">
            <w:pPr>
              <w:pStyle w:val="ConsPlusNormal"/>
              <w:spacing w:line="216" w:lineRule="auto"/>
              <w:ind w:firstLine="0"/>
              <w:jc w:val="both"/>
              <w:rPr>
                <w:rFonts w:ascii="Times New Roman" w:hAnsi="Times New Roman" w:cs="Times New Roman"/>
                <w:sz w:val="24"/>
                <w:szCs w:val="24"/>
              </w:rPr>
            </w:pPr>
          </w:p>
          <w:p w:rsidR="00C26745" w:rsidRPr="00C7257E" w:rsidRDefault="00C26745" w:rsidP="00C305BF">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05</w:t>
            </w:r>
            <w:r w:rsidR="00C32DEB" w:rsidRPr="00C7257E">
              <w:rPr>
                <w:rFonts w:ascii="Times New Roman" w:hAnsi="Times New Roman" w:cs="Times New Roman"/>
                <w:sz w:val="24"/>
                <w:szCs w:val="24"/>
              </w:rPr>
              <w:t xml:space="preserve"> -2025 от 22.12</w:t>
            </w:r>
            <w:r w:rsidRPr="00C7257E">
              <w:rPr>
                <w:rFonts w:ascii="Times New Roman" w:hAnsi="Times New Roman" w:cs="Times New Roman"/>
                <w:sz w:val="24"/>
                <w:szCs w:val="24"/>
              </w:rPr>
              <w:t xml:space="preserve">.2025 </w:t>
            </w:r>
          </w:p>
          <w:p w:rsidR="00C26745" w:rsidRPr="00C7257E" w:rsidRDefault="00C26745" w:rsidP="00C26745">
            <w:pPr>
              <w:widowControl w:val="0"/>
              <w:tabs>
                <w:tab w:val="left" w:pos="3940"/>
              </w:tabs>
              <w:jc w:val="both"/>
              <w:rPr>
                <w:sz w:val="24"/>
                <w:szCs w:val="24"/>
              </w:rPr>
            </w:pPr>
            <w:r w:rsidRPr="00C7257E">
              <w:rPr>
                <w:sz w:val="24"/>
                <w:szCs w:val="24"/>
              </w:rPr>
              <w:t>1. Рассмотрение отчета о реализации плана мероприятий по противодействию коррупции   за 2025 год.</w:t>
            </w:r>
          </w:p>
          <w:p w:rsidR="00C26745" w:rsidRPr="00C7257E" w:rsidRDefault="00C26745" w:rsidP="007E120F">
            <w:pPr>
              <w:tabs>
                <w:tab w:val="left" w:pos="3940"/>
              </w:tabs>
              <w:spacing w:after="200" w:line="276" w:lineRule="auto"/>
              <w:jc w:val="both"/>
              <w:rPr>
                <w:sz w:val="24"/>
                <w:szCs w:val="24"/>
              </w:rPr>
            </w:pPr>
            <w:r w:rsidRPr="00C7257E">
              <w:rPr>
                <w:sz w:val="24"/>
                <w:szCs w:val="24"/>
              </w:rPr>
              <w:t>Решения, принятые на заседании комиссии:</w:t>
            </w:r>
          </w:p>
          <w:p w:rsidR="00C26745" w:rsidRPr="00C7257E" w:rsidRDefault="00C26745" w:rsidP="00C26745">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№1 -2025 от 09.01.2025 </w:t>
            </w:r>
          </w:p>
          <w:p w:rsidR="00CF3B1B" w:rsidRPr="00C7257E" w:rsidRDefault="00CF3B1B" w:rsidP="00CF3B1B">
            <w:pPr>
              <w:rPr>
                <w:sz w:val="24"/>
                <w:szCs w:val="24"/>
              </w:rPr>
            </w:pPr>
            <w:r w:rsidRPr="00C7257E">
              <w:rPr>
                <w:bCs/>
                <w:sz w:val="24"/>
                <w:szCs w:val="24"/>
              </w:rPr>
              <w:t>1 Отчёт</w:t>
            </w:r>
            <w:r w:rsidR="00827C27" w:rsidRPr="00C7257E">
              <w:rPr>
                <w:bCs/>
                <w:sz w:val="24"/>
                <w:szCs w:val="24"/>
              </w:rPr>
              <w:t>ы</w:t>
            </w:r>
            <w:r w:rsidRPr="00C7257E">
              <w:rPr>
                <w:bCs/>
                <w:sz w:val="24"/>
                <w:szCs w:val="24"/>
              </w:rPr>
              <w:t xml:space="preserve"> принять к сведению. Признать ведение </w:t>
            </w:r>
            <w:r w:rsidRPr="00C7257E">
              <w:rPr>
                <w:bCs/>
                <w:sz w:val="24"/>
                <w:szCs w:val="24"/>
              </w:rPr>
              <w:lastRenderedPageBreak/>
              <w:t>антикоррупционной деятельности в учреждении</w:t>
            </w:r>
            <w:r w:rsidR="00827C27" w:rsidRPr="00C7257E">
              <w:rPr>
                <w:bCs/>
                <w:sz w:val="24"/>
                <w:szCs w:val="24"/>
              </w:rPr>
              <w:t>,</w:t>
            </w:r>
            <w:r w:rsidRPr="00C7257E">
              <w:rPr>
                <w:bCs/>
                <w:sz w:val="24"/>
                <w:szCs w:val="24"/>
              </w:rPr>
              <w:t xml:space="preserve"> </w:t>
            </w:r>
            <w:r w:rsidR="00827C27" w:rsidRPr="00C7257E">
              <w:rPr>
                <w:sz w:val="24"/>
                <w:szCs w:val="24"/>
              </w:rPr>
              <w:t xml:space="preserve">комиссии по противодействию коррупции в 2024 </w:t>
            </w:r>
            <w:r w:rsidRPr="00C7257E">
              <w:rPr>
                <w:bCs/>
                <w:sz w:val="24"/>
                <w:szCs w:val="24"/>
              </w:rPr>
              <w:t>удовлетворительным, продолжить деятельность в 2025 году согласно плану.</w:t>
            </w:r>
          </w:p>
          <w:p w:rsidR="00827C27" w:rsidRPr="00C7257E" w:rsidRDefault="00827C27" w:rsidP="00827C27">
            <w:pPr>
              <w:rPr>
                <w:sz w:val="24"/>
                <w:szCs w:val="24"/>
              </w:rPr>
            </w:pPr>
            <w:r w:rsidRPr="00C7257E">
              <w:rPr>
                <w:sz w:val="24"/>
                <w:szCs w:val="24"/>
              </w:rPr>
              <w:t>2.  Утвердить  план работы комиссии по противодействию коррупции в 2025 году.</w:t>
            </w:r>
          </w:p>
          <w:p w:rsidR="00827C27" w:rsidRPr="00C7257E" w:rsidRDefault="00827C27" w:rsidP="00827C27">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02 -2025 от 06.06.2025 </w:t>
            </w:r>
          </w:p>
          <w:p w:rsidR="00827C27" w:rsidRPr="00C7257E" w:rsidRDefault="00827C27" w:rsidP="00827C27">
            <w:pPr>
              <w:tabs>
                <w:tab w:val="left" w:pos="1080"/>
              </w:tabs>
              <w:jc w:val="both"/>
              <w:rPr>
                <w:b/>
                <w:sz w:val="24"/>
                <w:szCs w:val="24"/>
              </w:rPr>
            </w:pPr>
            <w:r w:rsidRPr="00C7257E">
              <w:rPr>
                <w:sz w:val="24"/>
                <w:szCs w:val="24"/>
              </w:rPr>
              <w:t>1.Принять участие в Международном молодежном    конкурсе социальной антикоррупционной рекламы «Вместе против коррупции!»</w:t>
            </w:r>
          </w:p>
          <w:p w:rsidR="00827C27" w:rsidRPr="00C7257E" w:rsidRDefault="00827C27" w:rsidP="00827C27">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03 -2025 от 03.07.2025 </w:t>
            </w:r>
          </w:p>
          <w:p w:rsidR="00827C27" w:rsidRPr="00C7257E" w:rsidRDefault="00827C27" w:rsidP="00827C27">
            <w:pPr>
              <w:rPr>
                <w:sz w:val="24"/>
                <w:szCs w:val="24"/>
              </w:rPr>
            </w:pPr>
            <w:r w:rsidRPr="00C7257E">
              <w:rPr>
                <w:sz w:val="24"/>
                <w:szCs w:val="24"/>
              </w:rPr>
              <w:t xml:space="preserve">1.Отчет принять к сведению. Признать ведение антикоррупционной деятельности в 1 полугодии удовлетворительным, продолжить деятельность во 2 полугодии 2025 </w:t>
            </w:r>
          </w:p>
          <w:p w:rsidR="00827C27" w:rsidRPr="00C7257E" w:rsidRDefault="00827C27" w:rsidP="00827C27">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04 -2025 от 29</w:t>
            </w:r>
            <w:r w:rsidR="00C32DEB" w:rsidRPr="00C7257E">
              <w:rPr>
                <w:rFonts w:ascii="Times New Roman" w:hAnsi="Times New Roman" w:cs="Times New Roman"/>
                <w:sz w:val="24"/>
                <w:szCs w:val="24"/>
              </w:rPr>
              <w:t>.09</w:t>
            </w:r>
            <w:r w:rsidRPr="00C7257E">
              <w:rPr>
                <w:rFonts w:ascii="Times New Roman" w:hAnsi="Times New Roman" w:cs="Times New Roman"/>
                <w:sz w:val="24"/>
                <w:szCs w:val="24"/>
              </w:rPr>
              <w:t xml:space="preserve">.2025 </w:t>
            </w:r>
          </w:p>
          <w:p w:rsidR="00C32DEB" w:rsidRPr="00C7257E" w:rsidRDefault="00C32DEB" w:rsidP="00C32DEB">
            <w:pPr>
              <w:tabs>
                <w:tab w:val="left" w:pos="3940"/>
              </w:tabs>
              <w:jc w:val="both"/>
              <w:rPr>
                <w:rFonts w:eastAsia="Calibri"/>
                <w:sz w:val="24"/>
                <w:szCs w:val="24"/>
              </w:rPr>
            </w:pPr>
            <w:r w:rsidRPr="00C7257E">
              <w:rPr>
                <w:rFonts w:eastAsia="Calibri"/>
                <w:sz w:val="24"/>
                <w:szCs w:val="24"/>
              </w:rPr>
              <w:t>1.В виду отсутствия изменений,  представленные  Перечень коррупционно-опасных функций, осуществляемых, учреждением принято,  решение оставить без изменений.</w:t>
            </w:r>
          </w:p>
          <w:p w:rsidR="00827C27" w:rsidRPr="00C7257E" w:rsidRDefault="00C32DEB" w:rsidP="00C32DEB">
            <w:pPr>
              <w:rPr>
                <w:sz w:val="24"/>
                <w:szCs w:val="24"/>
              </w:rPr>
            </w:pPr>
            <w:r w:rsidRPr="00C7257E">
              <w:rPr>
                <w:sz w:val="24"/>
                <w:szCs w:val="24"/>
              </w:rPr>
              <w:t>2.</w:t>
            </w:r>
            <w:r w:rsidRPr="00C7257E">
              <w:rPr>
                <w:rFonts w:eastAsia="Calibri"/>
                <w:sz w:val="24"/>
                <w:szCs w:val="24"/>
                <w:lang w:eastAsia="en-US"/>
              </w:rPr>
              <w:t xml:space="preserve"> В виду отсутствия изменений,  представленные  в Перечне </w:t>
            </w:r>
            <w:r w:rsidRPr="00C7257E">
              <w:rPr>
                <w:sz w:val="24"/>
                <w:szCs w:val="24"/>
              </w:rPr>
              <w:t xml:space="preserve">должностей  учреждения, связанных с высоким коррупционным риском, </w:t>
            </w:r>
            <w:r w:rsidRPr="00C7257E">
              <w:rPr>
                <w:rFonts w:eastAsia="Calibri"/>
                <w:sz w:val="24"/>
                <w:szCs w:val="24"/>
                <w:lang w:eastAsia="en-US"/>
              </w:rPr>
              <w:t>принято,  решение оставить без изменений</w:t>
            </w:r>
          </w:p>
          <w:p w:rsidR="00C32DEB" w:rsidRPr="00C7257E" w:rsidRDefault="00C32DEB" w:rsidP="00C32DEB">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05 -2025 от 22.12.2025 </w:t>
            </w:r>
          </w:p>
          <w:p w:rsidR="00C32DEB" w:rsidRPr="00C7257E" w:rsidRDefault="00C32DEB" w:rsidP="00C32DEB">
            <w:pPr>
              <w:tabs>
                <w:tab w:val="left" w:pos="709"/>
                <w:tab w:val="left" w:pos="993"/>
              </w:tabs>
              <w:spacing w:line="340" w:lineRule="exact"/>
              <w:contextualSpacing/>
              <w:jc w:val="both"/>
              <w:rPr>
                <w:sz w:val="24"/>
                <w:szCs w:val="24"/>
              </w:rPr>
            </w:pPr>
            <w:r w:rsidRPr="00C7257E">
              <w:rPr>
                <w:sz w:val="24"/>
                <w:szCs w:val="24"/>
              </w:rPr>
              <w:t>1.Отчет о реализации плана за 2025 год принять к сведению, в соответствии   с утвержденным планом.</w:t>
            </w:r>
          </w:p>
          <w:p w:rsidR="00C26745" w:rsidRPr="00C7257E" w:rsidRDefault="00C32DEB" w:rsidP="007E120F">
            <w:pPr>
              <w:tabs>
                <w:tab w:val="left" w:pos="3940"/>
              </w:tabs>
              <w:spacing w:after="200" w:line="276" w:lineRule="auto"/>
              <w:jc w:val="both"/>
              <w:rPr>
                <w:sz w:val="24"/>
                <w:szCs w:val="24"/>
              </w:rPr>
            </w:pPr>
            <w:r w:rsidRPr="00C7257E">
              <w:rPr>
                <w:sz w:val="24"/>
                <w:szCs w:val="24"/>
              </w:rPr>
              <w:t xml:space="preserve">Отчет разместить на сайте учреждения до 1 февраля 2025 </w:t>
            </w:r>
          </w:p>
          <w:p w:rsidR="00C26745" w:rsidRPr="00C7257E" w:rsidRDefault="00C26745" w:rsidP="007E120F">
            <w:pPr>
              <w:tabs>
                <w:tab w:val="left" w:pos="3940"/>
              </w:tabs>
              <w:spacing w:after="200" w:line="276" w:lineRule="auto"/>
              <w:jc w:val="both"/>
              <w:rPr>
                <w:sz w:val="24"/>
                <w:szCs w:val="24"/>
              </w:rPr>
            </w:pPr>
          </w:p>
        </w:tc>
      </w:tr>
      <w:tr w:rsidR="00437233" w:rsidRPr="00C7257E" w:rsidTr="007E120F">
        <w:tc>
          <w:tcPr>
            <w:tcW w:w="675" w:type="dxa"/>
            <w:vAlign w:val="center"/>
          </w:tcPr>
          <w:p w:rsidR="00437233" w:rsidRPr="00C7257E" w:rsidRDefault="00437233"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1.4</w:t>
            </w:r>
          </w:p>
        </w:tc>
        <w:tc>
          <w:tcPr>
            <w:tcW w:w="3969" w:type="dxa"/>
          </w:tcPr>
          <w:p w:rsidR="00437233" w:rsidRPr="00C7257E" w:rsidRDefault="00437233" w:rsidP="007E120F">
            <w:pPr>
              <w:pStyle w:val="ConsPlusNormal"/>
              <w:spacing w:line="228" w:lineRule="auto"/>
              <w:ind w:firstLine="0"/>
              <w:rPr>
                <w:rFonts w:ascii="Times New Roman" w:hAnsi="Times New Roman" w:cs="Times New Roman"/>
                <w:color w:val="000000"/>
                <w:spacing w:val="-4"/>
                <w:sz w:val="24"/>
                <w:szCs w:val="24"/>
              </w:rPr>
            </w:pPr>
            <w:r w:rsidRPr="00C7257E">
              <w:rPr>
                <w:rFonts w:ascii="Times New Roman" w:eastAsia="Calibri" w:hAnsi="Times New Roman" w:cs="Times New Roman"/>
                <w:color w:val="000000"/>
                <w:sz w:val="24"/>
                <w:szCs w:val="24"/>
              </w:rPr>
              <w:t xml:space="preserve">Рассмотрение на заседании Комиссии отчета о выполнении </w:t>
            </w:r>
            <w:r w:rsidRPr="00C7257E">
              <w:rPr>
                <w:rFonts w:ascii="Times New Roman" w:eastAsia="Calibri" w:hAnsi="Times New Roman" w:cs="Times New Roman"/>
                <w:bCs/>
                <w:color w:val="000000"/>
                <w:spacing w:val="-4"/>
                <w:sz w:val="24"/>
                <w:szCs w:val="24"/>
              </w:rPr>
              <w:t xml:space="preserve">плана мероприятий по </w:t>
            </w:r>
            <w:r w:rsidRPr="00C7257E">
              <w:rPr>
                <w:rFonts w:ascii="Times New Roman" w:eastAsia="Calibri" w:hAnsi="Times New Roman" w:cs="Times New Roman"/>
                <w:bCs/>
                <w:color w:val="000000"/>
                <w:spacing w:val="-4"/>
                <w:sz w:val="24"/>
                <w:szCs w:val="24"/>
              </w:rPr>
              <w:lastRenderedPageBreak/>
              <w:t>противодействию коррупции (далее – план)</w:t>
            </w:r>
          </w:p>
        </w:tc>
        <w:tc>
          <w:tcPr>
            <w:tcW w:w="1985" w:type="dxa"/>
          </w:tcPr>
          <w:p w:rsidR="00437233" w:rsidRPr="00C7257E" w:rsidRDefault="00437233" w:rsidP="007E120F">
            <w:pPr>
              <w:spacing w:line="228" w:lineRule="auto"/>
              <w:jc w:val="center"/>
              <w:rPr>
                <w:sz w:val="24"/>
                <w:szCs w:val="24"/>
              </w:rPr>
            </w:pPr>
            <w:r w:rsidRPr="00C7257E">
              <w:rPr>
                <w:color w:val="000000"/>
                <w:sz w:val="24"/>
                <w:szCs w:val="24"/>
              </w:rPr>
              <w:lastRenderedPageBreak/>
              <w:t xml:space="preserve">Ежегодно, </w:t>
            </w:r>
            <w:r w:rsidRPr="00C7257E">
              <w:rPr>
                <w:color w:val="000000"/>
                <w:sz w:val="24"/>
                <w:szCs w:val="24"/>
              </w:rPr>
              <w:br/>
              <w:t>до 1 февраля</w:t>
            </w:r>
          </w:p>
        </w:tc>
        <w:tc>
          <w:tcPr>
            <w:tcW w:w="2693" w:type="dxa"/>
          </w:tcPr>
          <w:p w:rsidR="00437233" w:rsidRPr="00C7257E" w:rsidRDefault="00437233" w:rsidP="007E120F">
            <w:pPr>
              <w:spacing w:line="226" w:lineRule="auto"/>
              <w:rPr>
                <w:sz w:val="24"/>
                <w:szCs w:val="24"/>
              </w:rPr>
            </w:pPr>
            <w:r w:rsidRPr="00C7257E">
              <w:rPr>
                <w:sz w:val="24"/>
                <w:szCs w:val="24"/>
              </w:rPr>
              <w:t xml:space="preserve">ГБУСОН РО «ЦСПСД Советского района» Комиссия по  </w:t>
            </w:r>
            <w:r w:rsidRPr="00C7257E">
              <w:rPr>
                <w:sz w:val="24"/>
                <w:szCs w:val="24"/>
              </w:rPr>
              <w:lastRenderedPageBreak/>
              <w:t>противодействию коррупции</w:t>
            </w:r>
          </w:p>
          <w:p w:rsidR="00437233" w:rsidRPr="00C7257E" w:rsidRDefault="00437233" w:rsidP="007E120F">
            <w:pPr>
              <w:spacing w:line="226" w:lineRule="auto"/>
              <w:rPr>
                <w:sz w:val="24"/>
                <w:szCs w:val="24"/>
              </w:rPr>
            </w:pPr>
          </w:p>
        </w:tc>
        <w:tc>
          <w:tcPr>
            <w:tcW w:w="5670" w:type="dxa"/>
          </w:tcPr>
          <w:p w:rsidR="00437233" w:rsidRPr="00C7257E" w:rsidRDefault="00437233" w:rsidP="007E120F">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lastRenderedPageBreak/>
              <w:t xml:space="preserve">Рассмотрен  отчет </w:t>
            </w:r>
            <w:r w:rsidRPr="00C7257E">
              <w:rPr>
                <w:rFonts w:ascii="Times New Roman" w:eastAsia="Calibri" w:hAnsi="Times New Roman" w:cs="Times New Roman"/>
                <w:color w:val="000000"/>
                <w:sz w:val="24"/>
                <w:szCs w:val="24"/>
              </w:rPr>
              <w:t xml:space="preserve">о выполнении </w:t>
            </w:r>
            <w:r w:rsidRPr="00C7257E">
              <w:rPr>
                <w:rFonts w:ascii="Times New Roman" w:eastAsia="Calibri" w:hAnsi="Times New Roman" w:cs="Times New Roman"/>
                <w:bCs/>
                <w:color w:val="000000"/>
                <w:spacing w:val="-4"/>
                <w:sz w:val="24"/>
                <w:szCs w:val="24"/>
              </w:rPr>
              <w:t>плана мероприятий по противодействию коррупции в учреждении  за 2025 протокол  от 22. 12.2025г  №</w:t>
            </w:r>
            <w:r w:rsidR="003B6219" w:rsidRPr="00C7257E">
              <w:rPr>
                <w:rFonts w:ascii="Times New Roman" w:eastAsia="Calibri" w:hAnsi="Times New Roman" w:cs="Times New Roman"/>
                <w:bCs/>
                <w:color w:val="000000"/>
                <w:spacing w:val="-4"/>
                <w:sz w:val="24"/>
                <w:szCs w:val="24"/>
              </w:rPr>
              <w:t xml:space="preserve"> </w:t>
            </w:r>
            <w:r w:rsidRPr="00C7257E">
              <w:rPr>
                <w:rFonts w:ascii="Times New Roman" w:eastAsia="Calibri" w:hAnsi="Times New Roman" w:cs="Times New Roman"/>
                <w:bCs/>
                <w:color w:val="000000"/>
                <w:spacing w:val="-4"/>
                <w:sz w:val="24"/>
                <w:szCs w:val="24"/>
              </w:rPr>
              <w:t>05</w:t>
            </w:r>
          </w:p>
        </w:tc>
      </w:tr>
      <w:tr w:rsidR="00437233" w:rsidRPr="00C7257E" w:rsidTr="007E120F">
        <w:tc>
          <w:tcPr>
            <w:tcW w:w="675" w:type="dxa"/>
            <w:vAlign w:val="center"/>
          </w:tcPr>
          <w:p w:rsidR="00437233" w:rsidRPr="00C7257E" w:rsidRDefault="00437233"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1.5</w:t>
            </w:r>
          </w:p>
        </w:tc>
        <w:tc>
          <w:tcPr>
            <w:tcW w:w="3969" w:type="dxa"/>
          </w:tcPr>
          <w:p w:rsidR="00437233" w:rsidRPr="00C7257E" w:rsidRDefault="00437233" w:rsidP="007E120F">
            <w:pPr>
              <w:jc w:val="both"/>
              <w:rPr>
                <w:sz w:val="24"/>
                <w:szCs w:val="24"/>
              </w:rPr>
            </w:pPr>
            <w:r w:rsidRPr="00C7257E">
              <w:rPr>
                <w:sz w:val="24"/>
                <w:szCs w:val="24"/>
              </w:rPr>
              <w:t>Осуществление внутреннего контроля эффективности реализации антикоррупционных мер в учреждении</w:t>
            </w:r>
          </w:p>
        </w:tc>
        <w:tc>
          <w:tcPr>
            <w:tcW w:w="1985" w:type="dxa"/>
          </w:tcPr>
          <w:p w:rsidR="00437233" w:rsidRPr="00C7257E" w:rsidRDefault="00437233" w:rsidP="007E120F">
            <w:pPr>
              <w:rPr>
                <w:sz w:val="24"/>
                <w:szCs w:val="24"/>
              </w:rPr>
            </w:pPr>
            <w:r w:rsidRPr="00C7257E">
              <w:rPr>
                <w:sz w:val="24"/>
                <w:szCs w:val="24"/>
              </w:rPr>
              <w:t xml:space="preserve">Постоянно </w:t>
            </w:r>
          </w:p>
        </w:tc>
        <w:tc>
          <w:tcPr>
            <w:tcW w:w="2693" w:type="dxa"/>
          </w:tcPr>
          <w:p w:rsidR="00437233" w:rsidRPr="00C7257E" w:rsidRDefault="00437233" w:rsidP="007E120F">
            <w:pPr>
              <w:rPr>
                <w:sz w:val="24"/>
                <w:szCs w:val="24"/>
              </w:rPr>
            </w:pPr>
            <w:r w:rsidRPr="00C7257E">
              <w:rPr>
                <w:sz w:val="24"/>
                <w:szCs w:val="24"/>
              </w:rPr>
              <w:t>Комиссия по противодействию коррупции</w:t>
            </w:r>
          </w:p>
        </w:tc>
        <w:tc>
          <w:tcPr>
            <w:tcW w:w="5670" w:type="dxa"/>
          </w:tcPr>
          <w:p w:rsidR="00437233" w:rsidRPr="00C7257E" w:rsidRDefault="0043723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Осуществляется контроль  реализации антикоррупционных мер в структурных подразделениях учреждения. Заведующие отделениями несут персональную ответственность за состояние антикоррупционной работы в их структурных подразделениях, проводят с работниками разъяснительную работу, беседы, обсуждаются изменение в законодательстве о противодействии коррупции.</w:t>
            </w:r>
          </w:p>
        </w:tc>
      </w:tr>
      <w:tr w:rsidR="00437233" w:rsidRPr="00C7257E" w:rsidTr="007E120F">
        <w:tc>
          <w:tcPr>
            <w:tcW w:w="675" w:type="dxa"/>
            <w:vAlign w:val="center"/>
          </w:tcPr>
          <w:p w:rsidR="00437233" w:rsidRPr="00C7257E" w:rsidRDefault="00437233"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1.6</w:t>
            </w:r>
          </w:p>
        </w:tc>
        <w:tc>
          <w:tcPr>
            <w:tcW w:w="3969" w:type="dxa"/>
          </w:tcPr>
          <w:p w:rsidR="00437233" w:rsidRPr="00C7257E" w:rsidRDefault="00437233" w:rsidP="007E120F">
            <w:pPr>
              <w:rPr>
                <w:sz w:val="24"/>
                <w:szCs w:val="24"/>
              </w:rPr>
            </w:pPr>
            <w:r w:rsidRPr="00C7257E">
              <w:rPr>
                <w:sz w:val="24"/>
                <w:szCs w:val="24"/>
              </w:rPr>
              <w:t xml:space="preserve"> Разработка и утверждение локальных актов в сфере противодействия  коррупции. </w:t>
            </w:r>
          </w:p>
        </w:tc>
        <w:tc>
          <w:tcPr>
            <w:tcW w:w="1985" w:type="dxa"/>
          </w:tcPr>
          <w:p w:rsidR="00437233" w:rsidRPr="00C7257E" w:rsidRDefault="00437233" w:rsidP="007E120F">
            <w:pPr>
              <w:rPr>
                <w:sz w:val="24"/>
                <w:szCs w:val="24"/>
              </w:rPr>
            </w:pPr>
            <w:r w:rsidRPr="00C7257E">
              <w:rPr>
                <w:sz w:val="24"/>
                <w:szCs w:val="24"/>
              </w:rPr>
              <w:t>В течение 2025  (по мере необходимости)</w:t>
            </w:r>
          </w:p>
        </w:tc>
        <w:tc>
          <w:tcPr>
            <w:tcW w:w="2693" w:type="dxa"/>
          </w:tcPr>
          <w:p w:rsidR="00437233" w:rsidRPr="00C7257E" w:rsidRDefault="00437233" w:rsidP="007E120F">
            <w:pPr>
              <w:rPr>
                <w:sz w:val="24"/>
                <w:szCs w:val="24"/>
              </w:rPr>
            </w:pPr>
            <w:r w:rsidRPr="00C7257E">
              <w:rPr>
                <w:sz w:val="24"/>
                <w:szCs w:val="24"/>
              </w:rPr>
              <w:t xml:space="preserve">Директор </w:t>
            </w:r>
          </w:p>
        </w:tc>
        <w:tc>
          <w:tcPr>
            <w:tcW w:w="5670" w:type="dxa"/>
          </w:tcPr>
          <w:p w:rsidR="00BD3442" w:rsidRPr="00C7257E" w:rsidRDefault="00BD3442" w:rsidP="00BD3442">
            <w:pPr>
              <w:jc w:val="both"/>
              <w:rPr>
                <w:sz w:val="24"/>
                <w:szCs w:val="24"/>
              </w:rPr>
            </w:pPr>
            <w:r w:rsidRPr="00C7257E">
              <w:rPr>
                <w:sz w:val="24"/>
                <w:szCs w:val="24"/>
              </w:rPr>
              <w:t xml:space="preserve"> В 2025 году изданы приказы:</w:t>
            </w:r>
          </w:p>
          <w:p w:rsidR="00BD3442" w:rsidRPr="00BD3442" w:rsidRDefault="00BD3442" w:rsidP="00BD3442">
            <w:pPr>
              <w:jc w:val="both"/>
              <w:rPr>
                <w:sz w:val="24"/>
                <w:szCs w:val="24"/>
              </w:rPr>
            </w:pPr>
            <w:r w:rsidRPr="00C7257E">
              <w:rPr>
                <w:sz w:val="24"/>
                <w:szCs w:val="24"/>
              </w:rPr>
              <w:t>-</w:t>
            </w:r>
            <w:r w:rsidRPr="00BD3442">
              <w:rPr>
                <w:sz w:val="24"/>
                <w:szCs w:val="24"/>
              </w:rPr>
              <w:t>Приказ № 02 от   09.01.2025 года  «Об утверждении  Плана работы комиссии по противодействию коррупции в ГБУСОН РО «ЦСПСД Советского района» на  2025»;</w:t>
            </w:r>
          </w:p>
          <w:p w:rsidR="00BD3442" w:rsidRPr="00BD3442" w:rsidRDefault="00BD3442" w:rsidP="00BD3442">
            <w:pPr>
              <w:shd w:val="clear" w:color="auto" w:fill="FFFFFF"/>
              <w:rPr>
                <w:sz w:val="24"/>
                <w:szCs w:val="24"/>
              </w:rPr>
            </w:pPr>
            <w:r w:rsidRPr="00BD3442">
              <w:rPr>
                <w:bCs/>
                <w:sz w:val="24"/>
                <w:szCs w:val="24"/>
              </w:rPr>
              <w:t xml:space="preserve">-  </w:t>
            </w:r>
            <w:r w:rsidRPr="00BD3442">
              <w:rPr>
                <w:sz w:val="24"/>
                <w:szCs w:val="24"/>
              </w:rPr>
              <w:t>Приказ № 04 от   09.01.2025 года  «</w:t>
            </w:r>
            <w:r w:rsidRPr="00BD3442">
              <w:rPr>
                <w:bCs/>
                <w:sz w:val="24"/>
                <w:szCs w:val="24"/>
              </w:rPr>
              <w:t xml:space="preserve">Об </w:t>
            </w:r>
            <w:r w:rsidRPr="00BD3442">
              <w:rPr>
                <w:rFonts w:eastAsia="Calibri"/>
                <w:sz w:val="24"/>
                <w:szCs w:val="24"/>
              </w:rPr>
              <w:t xml:space="preserve">организации </w:t>
            </w:r>
            <w:proofErr w:type="gramStart"/>
            <w:r w:rsidRPr="00BD3442">
              <w:rPr>
                <w:rFonts w:eastAsia="Calibri"/>
                <w:sz w:val="24"/>
                <w:szCs w:val="24"/>
              </w:rPr>
              <w:t>системы обучения работников государственного бюджетного  учреждения социального обслуживания населения Ростовской</w:t>
            </w:r>
            <w:proofErr w:type="gramEnd"/>
            <w:r w:rsidRPr="00BD3442">
              <w:rPr>
                <w:rFonts w:eastAsia="Calibri"/>
                <w:sz w:val="24"/>
                <w:szCs w:val="24"/>
              </w:rPr>
              <w:t xml:space="preserve"> области  «Центр социальной помощи семье и детям Советского  района» по вопросам профилактики и противодействия коррупции»</w:t>
            </w:r>
          </w:p>
          <w:p w:rsidR="00BD3442" w:rsidRPr="00BD3442" w:rsidRDefault="00BD3442" w:rsidP="00BD3442">
            <w:pPr>
              <w:jc w:val="both"/>
              <w:rPr>
                <w:bCs/>
                <w:sz w:val="24"/>
                <w:szCs w:val="24"/>
              </w:rPr>
            </w:pPr>
            <w:r w:rsidRPr="00BD3442">
              <w:rPr>
                <w:sz w:val="24"/>
                <w:szCs w:val="24"/>
              </w:rPr>
              <w:t>- Приказ № 18  от   09.01.2025 года  «</w:t>
            </w:r>
            <w:r w:rsidRPr="00BD3442">
              <w:rPr>
                <w:bCs/>
                <w:sz w:val="24"/>
                <w:szCs w:val="24"/>
              </w:rPr>
              <w:t xml:space="preserve">О комплексе мер по формированию правовой культуры,  законопослушного поведения несовершеннолетних  и противодействие коррупции ГБУСОН РО «ЦСПСД Советского района» в  2025 году» </w:t>
            </w:r>
          </w:p>
          <w:p w:rsidR="00BD3442" w:rsidRPr="00BD3442" w:rsidRDefault="00BD3442" w:rsidP="00BD3442">
            <w:pPr>
              <w:rPr>
                <w:sz w:val="24"/>
                <w:szCs w:val="24"/>
              </w:rPr>
            </w:pPr>
            <w:r w:rsidRPr="00BD3442">
              <w:rPr>
                <w:sz w:val="24"/>
                <w:szCs w:val="24"/>
              </w:rPr>
              <w:t>- Приказ № 42  от   05.02.2025 года «О внесении изменений и дополнений в приказ от 11.01.2021года № 02  «Об утверждении комиссии  по противодействию коррупции  в ГБУСОН РО «ЦСПСД Советского района» и</w:t>
            </w:r>
            <w:r w:rsidRPr="00BD3442">
              <w:rPr>
                <w:b/>
                <w:sz w:val="24"/>
                <w:szCs w:val="24"/>
              </w:rPr>
              <w:t xml:space="preserve"> </w:t>
            </w:r>
            <w:r w:rsidRPr="00BD3442">
              <w:rPr>
                <w:sz w:val="24"/>
                <w:szCs w:val="24"/>
              </w:rPr>
              <w:t>утверждение Плана работы комиссии в 2021году »</w:t>
            </w:r>
            <w:r w:rsidRPr="00BD3442">
              <w:rPr>
                <w:b/>
                <w:sz w:val="24"/>
                <w:szCs w:val="24"/>
              </w:rPr>
              <w:t xml:space="preserve"> </w:t>
            </w:r>
          </w:p>
          <w:p w:rsidR="00BD3442" w:rsidRPr="00BD3442" w:rsidRDefault="00BD3442" w:rsidP="00BD3442">
            <w:pPr>
              <w:tabs>
                <w:tab w:val="left" w:pos="8066"/>
              </w:tabs>
              <w:rPr>
                <w:bCs/>
                <w:sz w:val="24"/>
                <w:szCs w:val="24"/>
              </w:rPr>
            </w:pPr>
            <w:r w:rsidRPr="00BD3442">
              <w:rPr>
                <w:sz w:val="24"/>
                <w:szCs w:val="24"/>
              </w:rPr>
              <w:t xml:space="preserve">- Приказ № 51  от   05.02.2025 года «О внесении </w:t>
            </w:r>
            <w:r w:rsidRPr="00BD3442">
              <w:rPr>
                <w:sz w:val="24"/>
                <w:szCs w:val="24"/>
              </w:rPr>
              <w:lastRenderedPageBreak/>
              <w:t>изменений в приказ № 18 от 09.01.2025</w:t>
            </w:r>
            <w:r w:rsidRPr="00BD3442">
              <w:rPr>
                <w:bCs/>
                <w:sz w:val="24"/>
                <w:szCs w:val="24"/>
              </w:rPr>
              <w:t xml:space="preserve"> «Об утверждении Плана мероприятий по воспитанию правовой культуры,  законопослушного поведения несовершеннолетних  и противодействие коррупции ГБУСОН РО «ЦСПСД Советского района» в 2025году»</w:t>
            </w:r>
          </w:p>
          <w:p w:rsidR="00BD3442" w:rsidRPr="00BD3442" w:rsidRDefault="00BD3442" w:rsidP="00BD3442">
            <w:pPr>
              <w:rPr>
                <w:sz w:val="24"/>
                <w:szCs w:val="24"/>
              </w:rPr>
            </w:pPr>
            <w:r w:rsidRPr="00BD3442">
              <w:rPr>
                <w:sz w:val="24"/>
                <w:szCs w:val="24"/>
              </w:rPr>
              <w:t>- Приказ № 76  от   24.03.2025 года «Об оценке эффективности деятельности по предупреждению  коррупции»</w:t>
            </w:r>
          </w:p>
          <w:p w:rsidR="00BD3442" w:rsidRPr="00BD3442" w:rsidRDefault="00BD3442" w:rsidP="00BD3442">
            <w:pPr>
              <w:jc w:val="both"/>
              <w:rPr>
                <w:sz w:val="24"/>
                <w:szCs w:val="24"/>
              </w:rPr>
            </w:pPr>
            <w:r w:rsidRPr="00BD3442">
              <w:rPr>
                <w:sz w:val="24"/>
                <w:szCs w:val="24"/>
              </w:rPr>
              <w:t>- Приказ № 76  от   24.03.2025 года «Об оценке эффективности деятельности по предупреждению  коррупции»</w:t>
            </w:r>
          </w:p>
          <w:p w:rsidR="00437233" w:rsidRPr="00C7257E" w:rsidRDefault="00BD3442" w:rsidP="00BD3442">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Приказ № 80  от   28.03.2025 года «О внесении изменений в приказ «ГБУСОН РО « ЦСПСД Советского района» от 09.01.2025 года№ 17 «О комплексе мер по формированию правовой культуры  противодействию коррупции в ГБУСОН РО «Центр социальной помощи семье и детям Советского района</w:t>
            </w:r>
            <w:r w:rsidR="0081563D" w:rsidRPr="00C7257E">
              <w:rPr>
                <w:rFonts w:ascii="Times New Roman" w:hAnsi="Times New Roman" w:cs="Times New Roman"/>
                <w:sz w:val="24"/>
                <w:szCs w:val="24"/>
              </w:rPr>
              <w:t>»»</w:t>
            </w:r>
          </w:p>
          <w:p w:rsidR="0081563D" w:rsidRPr="00C7257E" w:rsidRDefault="0081563D" w:rsidP="0081563D">
            <w:pPr>
              <w:pStyle w:val="afa"/>
              <w:jc w:val="both"/>
              <w:rPr>
                <w:rFonts w:ascii="Times New Roman" w:hAnsi="Times New Roman"/>
                <w:sz w:val="24"/>
                <w:szCs w:val="24"/>
              </w:rPr>
            </w:pPr>
            <w:r w:rsidRPr="00C7257E">
              <w:rPr>
                <w:rFonts w:ascii="Times New Roman" w:hAnsi="Times New Roman"/>
                <w:sz w:val="24"/>
                <w:szCs w:val="24"/>
              </w:rPr>
              <w:t>- Приказ № 96 от 26.04.2025 года  «Об участии в проведении Генеральной прокуратурой Российской Федерации Международного молодежного конкурса социальной антикоррупционной рек</w:t>
            </w:r>
            <w:r w:rsidRPr="00C7257E">
              <w:rPr>
                <w:rFonts w:ascii="Times New Roman" w:hAnsi="Times New Roman"/>
                <w:sz w:val="24"/>
                <w:szCs w:val="24"/>
              </w:rPr>
              <w:t>ламы « Вместе против коррупции!».</w:t>
            </w:r>
          </w:p>
          <w:p w:rsidR="0081563D" w:rsidRPr="00C7257E" w:rsidRDefault="0081563D" w:rsidP="0081563D">
            <w:pPr>
              <w:pStyle w:val="afa"/>
              <w:jc w:val="both"/>
              <w:rPr>
                <w:rFonts w:ascii="Times New Roman" w:hAnsi="Times New Roman"/>
                <w:sz w:val="24"/>
                <w:szCs w:val="24"/>
              </w:rPr>
            </w:pPr>
            <w:r w:rsidRPr="00C7257E">
              <w:rPr>
                <w:rFonts w:ascii="Times New Roman" w:hAnsi="Times New Roman"/>
                <w:sz w:val="24"/>
                <w:szCs w:val="24"/>
              </w:rPr>
              <w:t>- Приказ № 102 от 07.07</w:t>
            </w:r>
            <w:r w:rsidRPr="00C7257E">
              <w:rPr>
                <w:rFonts w:ascii="Times New Roman" w:hAnsi="Times New Roman"/>
                <w:sz w:val="24"/>
                <w:szCs w:val="24"/>
              </w:rPr>
              <w:t xml:space="preserve">.2025 года  </w:t>
            </w:r>
            <w:r w:rsidRPr="00C7257E">
              <w:rPr>
                <w:rFonts w:ascii="Times New Roman" w:hAnsi="Times New Roman"/>
                <w:sz w:val="24"/>
                <w:szCs w:val="24"/>
              </w:rPr>
              <w:t>«</w:t>
            </w:r>
            <w:r w:rsidRPr="00C7257E">
              <w:rPr>
                <w:rFonts w:ascii="Times New Roman" w:hAnsi="Times New Roman"/>
                <w:sz w:val="24"/>
                <w:szCs w:val="24"/>
              </w:rPr>
              <w:t xml:space="preserve">Об исполнении письма </w:t>
            </w:r>
            <w:proofErr w:type="spellStart"/>
            <w:r w:rsidRPr="00C7257E">
              <w:rPr>
                <w:rFonts w:ascii="Times New Roman" w:hAnsi="Times New Roman"/>
                <w:sz w:val="24"/>
                <w:szCs w:val="24"/>
              </w:rPr>
              <w:t>минтруда</w:t>
            </w:r>
            <w:proofErr w:type="spellEnd"/>
            <w:r w:rsidRPr="00C7257E">
              <w:rPr>
                <w:rFonts w:ascii="Times New Roman" w:hAnsi="Times New Roman"/>
                <w:sz w:val="24"/>
                <w:szCs w:val="24"/>
              </w:rPr>
              <w:t xml:space="preserve"> РО от 03.07.2025 №27.5/148 «О  проведении  ежеквартального опроса работников учреждения, на предмет выявления фактов коррупции в учреждении</w:t>
            </w:r>
            <w:r w:rsidRPr="00C7257E">
              <w:rPr>
                <w:rFonts w:ascii="Times New Roman" w:hAnsi="Times New Roman"/>
                <w:sz w:val="24"/>
                <w:szCs w:val="24"/>
              </w:rPr>
              <w:t>»</w:t>
            </w:r>
            <w:r w:rsidR="005461AA" w:rsidRPr="00C7257E">
              <w:rPr>
                <w:rFonts w:ascii="Times New Roman" w:hAnsi="Times New Roman"/>
                <w:sz w:val="24"/>
                <w:szCs w:val="24"/>
              </w:rPr>
              <w:t>.</w:t>
            </w:r>
          </w:p>
          <w:p w:rsidR="005461AA" w:rsidRPr="00C7257E" w:rsidRDefault="005461AA" w:rsidP="0081563D">
            <w:pPr>
              <w:pStyle w:val="afa"/>
              <w:jc w:val="both"/>
              <w:rPr>
                <w:rFonts w:ascii="Times New Roman" w:hAnsi="Times New Roman"/>
                <w:sz w:val="24"/>
                <w:szCs w:val="24"/>
              </w:rPr>
            </w:pPr>
            <w:r w:rsidRPr="00C7257E">
              <w:rPr>
                <w:rFonts w:ascii="Times New Roman" w:hAnsi="Times New Roman"/>
                <w:sz w:val="24"/>
                <w:szCs w:val="24"/>
              </w:rPr>
              <w:t xml:space="preserve">- </w:t>
            </w:r>
            <w:r w:rsidR="002D194D" w:rsidRPr="00C7257E">
              <w:rPr>
                <w:rFonts w:ascii="Times New Roman" w:hAnsi="Times New Roman"/>
                <w:sz w:val="24"/>
                <w:szCs w:val="24"/>
              </w:rPr>
              <w:t>Приказ № 138 от 28.11</w:t>
            </w:r>
            <w:r w:rsidRPr="00C7257E">
              <w:rPr>
                <w:rFonts w:ascii="Times New Roman" w:hAnsi="Times New Roman"/>
                <w:sz w:val="24"/>
                <w:szCs w:val="24"/>
              </w:rPr>
              <w:t xml:space="preserve">.2025 года  </w:t>
            </w:r>
            <w:r w:rsidR="002D194D" w:rsidRPr="00C7257E">
              <w:rPr>
                <w:rFonts w:ascii="Times New Roman" w:hAnsi="Times New Roman"/>
                <w:sz w:val="24"/>
                <w:szCs w:val="24"/>
              </w:rPr>
              <w:t>«О</w:t>
            </w:r>
            <w:r w:rsidRPr="00C7257E">
              <w:rPr>
                <w:rFonts w:ascii="Times New Roman" w:hAnsi="Times New Roman"/>
                <w:sz w:val="24"/>
                <w:szCs w:val="24"/>
              </w:rPr>
              <w:t xml:space="preserve"> пр</w:t>
            </w:r>
            <w:r w:rsidRPr="00C7257E">
              <w:rPr>
                <w:rFonts w:ascii="Times New Roman" w:hAnsi="Times New Roman"/>
                <w:sz w:val="24"/>
                <w:szCs w:val="24"/>
              </w:rPr>
              <w:t xml:space="preserve">оведении мероприятий, </w:t>
            </w:r>
            <w:r w:rsidRPr="00C7257E">
              <w:rPr>
                <w:rFonts w:ascii="Times New Roman" w:hAnsi="Times New Roman"/>
                <w:sz w:val="24"/>
                <w:szCs w:val="24"/>
              </w:rPr>
              <w:t>посвященных  международному дню борьбы с коррупцией «Права детей – забота государства».</w:t>
            </w:r>
          </w:p>
        </w:tc>
      </w:tr>
      <w:tr w:rsidR="00FC50EB" w:rsidRPr="00C7257E" w:rsidTr="007E120F">
        <w:tc>
          <w:tcPr>
            <w:tcW w:w="675" w:type="dxa"/>
            <w:vAlign w:val="center"/>
          </w:tcPr>
          <w:p w:rsidR="00FC50EB" w:rsidRPr="00C7257E" w:rsidRDefault="00FC50EB"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1.7</w:t>
            </w:r>
          </w:p>
        </w:tc>
        <w:tc>
          <w:tcPr>
            <w:tcW w:w="3969" w:type="dxa"/>
          </w:tcPr>
          <w:p w:rsidR="00FC50EB" w:rsidRPr="00C7257E" w:rsidRDefault="00FC50EB" w:rsidP="007E120F">
            <w:pPr>
              <w:rPr>
                <w:sz w:val="24"/>
                <w:szCs w:val="24"/>
              </w:rPr>
            </w:pPr>
            <w:r w:rsidRPr="00C7257E">
              <w:rPr>
                <w:sz w:val="24"/>
                <w:szCs w:val="24"/>
              </w:rPr>
              <w:t xml:space="preserve"> Обеспечения действенного контроля комиссии к служебному поведению работников учреждения </w:t>
            </w:r>
            <w:r w:rsidRPr="00C7257E">
              <w:rPr>
                <w:sz w:val="24"/>
                <w:szCs w:val="24"/>
              </w:rPr>
              <w:lastRenderedPageBreak/>
              <w:t>и урегулированию конфликта интересов.</w:t>
            </w:r>
          </w:p>
        </w:tc>
        <w:tc>
          <w:tcPr>
            <w:tcW w:w="1985" w:type="dxa"/>
          </w:tcPr>
          <w:p w:rsidR="00FC50EB" w:rsidRPr="00C7257E" w:rsidRDefault="00FC50EB" w:rsidP="007E120F">
            <w:pPr>
              <w:rPr>
                <w:sz w:val="24"/>
                <w:szCs w:val="24"/>
              </w:rPr>
            </w:pPr>
            <w:r w:rsidRPr="00C7257E">
              <w:rPr>
                <w:sz w:val="24"/>
                <w:szCs w:val="24"/>
              </w:rPr>
              <w:lastRenderedPageBreak/>
              <w:t>В течение 2025  (по мере необходимости)</w:t>
            </w:r>
          </w:p>
        </w:tc>
        <w:tc>
          <w:tcPr>
            <w:tcW w:w="2693" w:type="dxa"/>
          </w:tcPr>
          <w:p w:rsidR="00FC50EB" w:rsidRPr="00C7257E" w:rsidRDefault="00FC50EB" w:rsidP="007E120F">
            <w:pPr>
              <w:rPr>
                <w:sz w:val="24"/>
                <w:szCs w:val="24"/>
              </w:rPr>
            </w:pPr>
            <w:r w:rsidRPr="00C7257E">
              <w:rPr>
                <w:sz w:val="24"/>
                <w:szCs w:val="24"/>
              </w:rPr>
              <w:t xml:space="preserve">Лицо, ответственное за работу  по профилактике </w:t>
            </w:r>
            <w:r w:rsidRPr="00C7257E">
              <w:rPr>
                <w:sz w:val="24"/>
                <w:szCs w:val="24"/>
              </w:rPr>
              <w:lastRenderedPageBreak/>
              <w:t>коррупционных и иных правонарушений, Комиссия по противодействию коррупции</w:t>
            </w:r>
          </w:p>
        </w:tc>
        <w:tc>
          <w:tcPr>
            <w:tcW w:w="5670" w:type="dxa"/>
          </w:tcPr>
          <w:p w:rsidR="007E120F" w:rsidRPr="00C7257E" w:rsidRDefault="004E2962" w:rsidP="007E120F">
            <w:pPr>
              <w:rPr>
                <w:b/>
                <w:bCs/>
                <w:sz w:val="28"/>
                <w:szCs w:val="28"/>
              </w:rPr>
            </w:pPr>
            <w:r w:rsidRPr="00C7257E">
              <w:rPr>
                <w:sz w:val="24"/>
                <w:szCs w:val="24"/>
              </w:rPr>
              <w:lastRenderedPageBreak/>
              <w:t>Организация работы комиссии</w:t>
            </w:r>
            <w:r w:rsidR="003B3CAF" w:rsidRPr="00C7257E">
              <w:rPr>
                <w:sz w:val="24"/>
                <w:szCs w:val="24"/>
              </w:rPr>
              <w:t xml:space="preserve"> к служебному поведению работников учреждения и урегулированию конфликта</w:t>
            </w:r>
            <w:r w:rsidRPr="00C7257E">
              <w:rPr>
                <w:sz w:val="24"/>
                <w:szCs w:val="24"/>
              </w:rPr>
              <w:t xml:space="preserve">  ведется в соответствии</w:t>
            </w:r>
            <w:r w:rsidR="007E120F" w:rsidRPr="00C7257E">
              <w:rPr>
                <w:sz w:val="24"/>
                <w:szCs w:val="24"/>
              </w:rPr>
              <w:t xml:space="preserve"> </w:t>
            </w:r>
            <w:r w:rsidR="007E120F" w:rsidRPr="00C7257E">
              <w:rPr>
                <w:bCs/>
                <w:sz w:val="24"/>
                <w:szCs w:val="24"/>
              </w:rPr>
              <w:lastRenderedPageBreak/>
              <w:t xml:space="preserve">Положением о комиссии </w:t>
            </w:r>
            <w:r w:rsidR="007E120F" w:rsidRPr="00C7257E">
              <w:rPr>
                <w:color w:val="000000"/>
                <w:sz w:val="24"/>
                <w:szCs w:val="24"/>
                <w:shd w:val="clear" w:color="auto" w:fill="FFFFFF"/>
                <w:lang w:bidi="ru-RU"/>
              </w:rPr>
              <w:t xml:space="preserve"> ГБУСОН РО « ЦСПСД Советского района» </w:t>
            </w:r>
            <w:r w:rsidR="007E120F" w:rsidRPr="00C7257E">
              <w:rPr>
                <w:bCs/>
                <w:sz w:val="24"/>
                <w:szCs w:val="24"/>
              </w:rPr>
              <w:t>по соблюдению требований к служебному поведению работников учреждения и урегулированию конфликта интересов,</w:t>
            </w:r>
          </w:p>
          <w:p w:rsidR="00FC50EB" w:rsidRPr="00C7257E" w:rsidRDefault="004E2962" w:rsidP="007E120F">
            <w:pPr>
              <w:rPr>
                <w:sz w:val="24"/>
                <w:szCs w:val="24"/>
              </w:rPr>
            </w:pPr>
            <w:proofErr w:type="gramStart"/>
            <w:r w:rsidRPr="00C7257E">
              <w:rPr>
                <w:sz w:val="24"/>
                <w:szCs w:val="24"/>
              </w:rPr>
              <w:t>утвержден</w:t>
            </w:r>
            <w:r w:rsidR="007E120F" w:rsidRPr="00C7257E">
              <w:rPr>
                <w:sz w:val="24"/>
                <w:szCs w:val="24"/>
              </w:rPr>
              <w:t>ное</w:t>
            </w:r>
            <w:proofErr w:type="gramEnd"/>
            <w:r w:rsidR="007E120F" w:rsidRPr="00C7257E">
              <w:rPr>
                <w:sz w:val="24"/>
                <w:szCs w:val="24"/>
              </w:rPr>
              <w:t xml:space="preserve"> приказом по учреждению от 17 декабря 2019 года №109.</w:t>
            </w:r>
            <w:r w:rsidR="00432A09" w:rsidRPr="00C7257E">
              <w:rPr>
                <w:sz w:val="24"/>
                <w:szCs w:val="24"/>
              </w:rPr>
              <w:t xml:space="preserve"> </w:t>
            </w:r>
            <w:r w:rsidRPr="00C7257E">
              <w:rPr>
                <w:sz w:val="24"/>
                <w:szCs w:val="24"/>
              </w:rPr>
              <w:t xml:space="preserve"> Ведетс</w:t>
            </w:r>
            <w:r w:rsidR="007E120F" w:rsidRPr="00C7257E">
              <w:rPr>
                <w:sz w:val="24"/>
                <w:szCs w:val="24"/>
              </w:rPr>
              <w:t>я журнал  регистрации заседаний комиссии по соблюдению требований к служебному поведению работников учреждения и урегулирования конфликта интереса.</w:t>
            </w:r>
            <w:r w:rsidR="00432A09" w:rsidRPr="00C7257E">
              <w:rPr>
                <w:sz w:val="24"/>
                <w:szCs w:val="24"/>
              </w:rPr>
              <w:t xml:space="preserve"> </w:t>
            </w:r>
            <w:r w:rsidRPr="00C7257E">
              <w:rPr>
                <w:sz w:val="24"/>
                <w:szCs w:val="24"/>
              </w:rPr>
              <w:t>В 2025году случаев возникновения конфликта интересов не выявлено,    уведомлений не поступало</w:t>
            </w:r>
            <w:r w:rsidR="00432A09" w:rsidRPr="00C7257E">
              <w:rPr>
                <w:sz w:val="24"/>
                <w:szCs w:val="24"/>
              </w:rPr>
              <w:t>.</w:t>
            </w:r>
          </w:p>
        </w:tc>
      </w:tr>
      <w:tr w:rsidR="00370C0C" w:rsidRPr="00C7257E" w:rsidTr="007E120F">
        <w:tc>
          <w:tcPr>
            <w:tcW w:w="675" w:type="dxa"/>
            <w:vAlign w:val="center"/>
          </w:tcPr>
          <w:p w:rsidR="00370C0C" w:rsidRPr="00C7257E" w:rsidRDefault="00370C0C" w:rsidP="00B730E3">
            <w:pPr>
              <w:pStyle w:val="ConsPlusNormal"/>
              <w:ind w:firstLine="0"/>
              <w:jc w:val="center"/>
              <w:rPr>
                <w:rFonts w:ascii="Times New Roman" w:hAnsi="Times New Roman" w:cs="Times New Roman"/>
                <w:spacing w:val="-4"/>
                <w:sz w:val="24"/>
                <w:szCs w:val="24"/>
              </w:rPr>
            </w:pPr>
          </w:p>
        </w:tc>
        <w:tc>
          <w:tcPr>
            <w:tcW w:w="14317" w:type="dxa"/>
            <w:gridSpan w:val="4"/>
          </w:tcPr>
          <w:p w:rsidR="00370C0C" w:rsidRPr="00C7257E" w:rsidRDefault="00370C0C" w:rsidP="00370C0C">
            <w:pPr>
              <w:pStyle w:val="ConsPlusNormal"/>
              <w:spacing w:line="216" w:lineRule="auto"/>
              <w:ind w:firstLine="0"/>
              <w:jc w:val="center"/>
              <w:rPr>
                <w:rFonts w:ascii="Times New Roman" w:hAnsi="Times New Roman" w:cs="Times New Roman"/>
                <w:b/>
                <w:sz w:val="24"/>
                <w:szCs w:val="24"/>
              </w:rPr>
            </w:pPr>
            <w:r w:rsidRPr="00C7257E">
              <w:rPr>
                <w:rFonts w:ascii="Times New Roman" w:hAnsi="Times New Roman" w:cs="Times New Roman"/>
                <w:b/>
                <w:sz w:val="24"/>
                <w:szCs w:val="24"/>
                <w:lang w:val="en-US"/>
              </w:rPr>
              <w:t>II</w:t>
            </w:r>
            <w:r w:rsidRPr="00C7257E">
              <w:rPr>
                <w:rFonts w:ascii="Times New Roman" w:hAnsi="Times New Roman" w:cs="Times New Roman"/>
                <w:b/>
                <w:sz w:val="24"/>
                <w:szCs w:val="24"/>
              </w:rPr>
              <w:t xml:space="preserve"> Профилактика коррупционных и иных правонарушений</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2.1</w:t>
            </w:r>
          </w:p>
        </w:tc>
        <w:tc>
          <w:tcPr>
            <w:tcW w:w="3969" w:type="dxa"/>
          </w:tcPr>
          <w:p w:rsidR="002C7AB1" w:rsidRPr="00C7257E" w:rsidRDefault="002C7AB1" w:rsidP="007E120F">
            <w:pPr>
              <w:rPr>
                <w:b/>
                <w:spacing w:val="-4"/>
                <w:sz w:val="24"/>
                <w:szCs w:val="24"/>
              </w:rPr>
            </w:pPr>
            <w:r w:rsidRPr="00C7257E">
              <w:rPr>
                <w:sz w:val="24"/>
                <w:szCs w:val="24"/>
              </w:rPr>
              <w:t xml:space="preserve">Повышение эффективности кадровой работы в части, касающейся ведения личных дел лиц,  в том числе </w:t>
            </w:r>
            <w:proofErr w:type="gramStart"/>
            <w:r w:rsidRPr="00C7257E">
              <w:rPr>
                <w:sz w:val="24"/>
                <w:szCs w:val="24"/>
              </w:rPr>
              <w:t>контроля за</w:t>
            </w:r>
            <w:proofErr w:type="gramEnd"/>
            <w:r w:rsidRPr="00C7257E">
              <w:rPr>
                <w:sz w:val="24"/>
                <w:szCs w:val="24"/>
              </w:rPr>
              <w:t xml:space="preserve"> актуализацией сведений, содержащихся в анкетах,  об их родственниках в целях выявления возможного конфликта интересов. </w:t>
            </w:r>
          </w:p>
        </w:tc>
        <w:tc>
          <w:tcPr>
            <w:tcW w:w="1985" w:type="dxa"/>
          </w:tcPr>
          <w:p w:rsidR="002C7AB1" w:rsidRPr="00C7257E" w:rsidRDefault="002C7AB1" w:rsidP="007E120F">
            <w:pPr>
              <w:jc w:val="center"/>
              <w:rPr>
                <w:b/>
                <w:spacing w:val="-4"/>
                <w:sz w:val="24"/>
                <w:szCs w:val="24"/>
              </w:rPr>
            </w:pPr>
            <w:r w:rsidRPr="00C7257E">
              <w:rPr>
                <w:spacing w:val="-4"/>
                <w:sz w:val="24"/>
                <w:szCs w:val="24"/>
              </w:rPr>
              <w:t>в  течение 2025</w:t>
            </w:r>
          </w:p>
        </w:tc>
        <w:tc>
          <w:tcPr>
            <w:tcW w:w="2693" w:type="dxa"/>
          </w:tcPr>
          <w:p w:rsidR="002C7AB1" w:rsidRPr="00C7257E" w:rsidRDefault="0099745D" w:rsidP="007E120F">
            <w:pPr>
              <w:rPr>
                <w:sz w:val="24"/>
                <w:szCs w:val="24"/>
              </w:rPr>
            </w:pPr>
            <w:r w:rsidRPr="00C7257E">
              <w:rPr>
                <w:sz w:val="24"/>
                <w:szCs w:val="24"/>
              </w:rPr>
              <w:t>Инспектор по кадрам</w:t>
            </w:r>
            <w:r w:rsidR="002C7AB1" w:rsidRPr="00C7257E">
              <w:rPr>
                <w:sz w:val="24"/>
                <w:szCs w:val="24"/>
              </w:rPr>
              <w:t>,</w:t>
            </w:r>
          </w:p>
          <w:p w:rsidR="002C7AB1" w:rsidRPr="00C7257E" w:rsidRDefault="002C7AB1" w:rsidP="007E120F">
            <w:pPr>
              <w:rPr>
                <w:b/>
                <w:spacing w:val="-4"/>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9E63AE"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 Своевременно осуществляется контроль  в части, касающейся ведения личных дел лиц,  в том числе за актуализацией сведений, содержащихся в анкетах,  об их родственниках в целях выявления возможного конфликта интересов</w:t>
            </w:r>
            <w:r w:rsidR="0099745D" w:rsidRPr="00C7257E">
              <w:rPr>
                <w:rFonts w:ascii="Times New Roman" w:hAnsi="Times New Roman" w:cs="Times New Roman"/>
                <w:sz w:val="24"/>
                <w:szCs w:val="24"/>
              </w:rPr>
              <w:t>.</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2.2</w:t>
            </w:r>
          </w:p>
        </w:tc>
        <w:tc>
          <w:tcPr>
            <w:tcW w:w="3969" w:type="dxa"/>
          </w:tcPr>
          <w:p w:rsidR="002C7AB1" w:rsidRPr="00C7257E" w:rsidRDefault="002C7AB1" w:rsidP="007E120F">
            <w:pPr>
              <w:jc w:val="both"/>
              <w:rPr>
                <w:sz w:val="24"/>
                <w:szCs w:val="24"/>
              </w:rPr>
            </w:pPr>
            <w:r w:rsidRPr="00C7257E">
              <w:rPr>
                <w:spacing w:val="-4"/>
                <w:sz w:val="24"/>
                <w:szCs w:val="24"/>
              </w:rPr>
              <w:t xml:space="preserve">Проведение оценок коррупционных рисков, возникающих при реализации  ГБУСОН РО  «ЦСПСД Советского района» своих функций; внесение при необходимости  изменений. </w:t>
            </w:r>
          </w:p>
        </w:tc>
        <w:tc>
          <w:tcPr>
            <w:tcW w:w="1985" w:type="dxa"/>
          </w:tcPr>
          <w:p w:rsidR="002C7AB1" w:rsidRPr="00C7257E" w:rsidRDefault="002C7AB1" w:rsidP="007E120F">
            <w:pPr>
              <w:rPr>
                <w:sz w:val="24"/>
                <w:szCs w:val="24"/>
              </w:rPr>
            </w:pPr>
            <w:r w:rsidRPr="00C7257E">
              <w:rPr>
                <w:sz w:val="24"/>
                <w:szCs w:val="24"/>
              </w:rPr>
              <w:t xml:space="preserve"> до 01 октября 2025</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F8128E" w:rsidRPr="00C7257E" w:rsidRDefault="00862DB3" w:rsidP="0099745D">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29.09.2025 </w:t>
            </w:r>
            <w:r w:rsidR="00F8128E" w:rsidRPr="00C7257E">
              <w:rPr>
                <w:rFonts w:ascii="Times New Roman" w:hAnsi="Times New Roman" w:cs="Times New Roman"/>
                <w:spacing w:val="-4"/>
                <w:sz w:val="24"/>
                <w:szCs w:val="24"/>
              </w:rPr>
              <w:t xml:space="preserve"> проведена оценка  коррупционных рисков, возникающих при реализации  ГБУСОН РО  «ЦСПСД Советского района» своих функций; внесение при необходимости  изменений.</w:t>
            </w:r>
            <w:r w:rsidR="0099745D" w:rsidRPr="00C7257E">
              <w:rPr>
                <w:rFonts w:ascii="Times New Roman" w:hAnsi="Times New Roman" w:cs="Times New Roman"/>
                <w:spacing w:val="-4"/>
                <w:sz w:val="24"/>
                <w:szCs w:val="24"/>
              </w:rPr>
              <w:t xml:space="preserve"> </w:t>
            </w:r>
            <w:r w:rsidR="00F8128E" w:rsidRPr="00C7257E">
              <w:rPr>
                <w:rFonts w:ascii="Times New Roman" w:eastAsia="Calibri" w:hAnsi="Times New Roman" w:cs="Times New Roman"/>
                <w:sz w:val="24"/>
                <w:szCs w:val="24"/>
              </w:rPr>
              <w:t>В виду отсутствия изменений, Перечень коррупционно-опасных функций, осуществляемых, учреждением и</w:t>
            </w:r>
            <w:r w:rsidR="00F8128E" w:rsidRPr="00C7257E">
              <w:rPr>
                <w:rFonts w:ascii="Times New Roman" w:eastAsia="Calibri" w:hAnsi="Times New Roman" w:cs="Times New Roman"/>
                <w:sz w:val="24"/>
                <w:szCs w:val="24"/>
                <w:lang w:eastAsia="en-US"/>
              </w:rPr>
              <w:t xml:space="preserve"> Перечень </w:t>
            </w:r>
            <w:r w:rsidR="00F8128E" w:rsidRPr="00C7257E">
              <w:rPr>
                <w:rFonts w:ascii="Times New Roman" w:hAnsi="Times New Roman" w:cs="Times New Roman"/>
                <w:sz w:val="24"/>
                <w:szCs w:val="24"/>
              </w:rPr>
              <w:t>должностей  учреждения, связанных с высоким коррупционным риском</w:t>
            </w:r>
            <w:r w:rsidR="00F8128E" w:rsidRPr="00C7257E">
              <w:rPr>
                <w:rFonts w:ascii="Times New Roman" w:eastAsia="Calibri" w:hAnsi="Times New Roman" w:cs="Times New Roman"/>
                <w:sz w:val="24"/>
                <w:szCs w:val="24"/>
              </w:rPr>
              <w:t xml:space="preserve">  принято,  решение оставить без изменений.</w:t>
            </w:r>
          </w:p>
          <w:p w:rsidR="00F8128E" w:rsidRPr="00C7257E" w:rsidRDefault="00F8128E" w:rsidP="00F8128E">
            <w:pPr>
              <w:rPr>
                <w:sz w:val="24"/>
                <w:szCs w:val="24"/>
              </w:rPr>
            </w:pP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2.3</w:t>
            </w:r>
          </w:p>
        </w:tc>
        <w:tc>
          <w:tcPr>
            <w:tcW w:w="3969" w:type="dxa"/>
          </w:tcPr>
          <w:p w:rsidR="002C7AB1" w:rsidRPr="00C7257E" w:rsidRDefault="002C7AB1" w:rsidP="007E120F">
            <w:pPr>
              <w:jc w:val="both"/>
              <w:rPr>
                <w:sz w:val="24"/>
                <w:szCs w:val="24"/>
              </w:rPr>
            </w:pPr>
            <w:r w:rsidRPr="00C7257E">
              <w:rPr>
                <w:sz w:val="24"/>
                <w:szCs w:val="24"/>
              </w:rPr>
              <w:t xml:space="preserve">Организация работы по выявлению случаев возникновения конфликта интересов, одной из сторон которого являются работники учреждения, а также применения </w:t>
            </w:r>
            <w:r w:rsidRPr="00C7257E">
              <w:rPr>
                <w:sz w:val="24"/>
                <w:szCs w:val="24"/>
              </w:rPr>
              <w:lastRenderedPageBreak/>
              <w:t>мер юридической ответственности.</w:t>
            </w:r>
          </w:p>
        </w:tc>
        <w:tc>
          <w:tcPr>
            <w:tcW w:w="1985" w:type="dxa"/>
          </w:tcPr>
          <w:p w:rsidR="002C7AB1" w:rsidRPr="00C7257E" w:rsidRDefault="002C7AB1" w:rsidP="007E120F">
            <w:pPr>
              <w:rPr>
                <w:sz w:val="24"/>
                <w:szCs w:val="24"/>
              </w:rPr>
            </w:pPr>
            <w:r w:rsidRPr="00C7257E">
              <w:rPr>
                <w:sz w:val="24"/>
                <w:szCs w:val="24"/>
              </w:rPr>
              <w:lastRenderedPageBreak/>
              <w:t>В течение 2025 года</w:t>
            </w:r>
          </w:p>
        </w:tc>
        <w:tc>
          <w:tcPr>
            <w:tcW w:w="2693" w:type="dxa"/>
          </w:tcPr>
          <w:p w:rsidR="002C7AB1" w:rsidRPr="00C7257E" w:rsidRDefault="002C7AB1" w:rsidP="007E120F">
            <w:pPr>
              <w:rPr>
                <w:sz w:val="24"/>
                <w:szCs w:val="24"/>
              </w:rPr>
            </w:pPr>
            <w:r w:rsidRPr="00C7257E">
              <w:rPr>
                <w:sz w:val="24"/>
                <w:szCs w:val="24"/>
              </w:rPr>
              <w:t xml:space="preserve">Комиссия по соблюдению требований к служебному поведению и урегулированию </w:t>
            </w:r>
            <w:r w:rsidRPr="00C7257E">
              <w:rPr>
                <w:sz w:val="24"/>
                <w:szCs w:val="24"/>
              </w:rPr>
              <w:lastRenderedPageBreak/>
              <w:t>конфликта интересов</w:t>
            </w:r>
          </w:p>
        </w:tc>
        <w:tc>
          <w:tcPr>
            <w:tcW w:w="5670" w:type="dxa"/>
          </w:tcPr>
          <w:p w:rsidR="002C7AB1" w:rsidRPr="00C7257E" w:rsidRDefault="00F8128E" w:rsidP="0058124A">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lastRenderedPageBreak/>
              <w:t xml:space="preserve">В учреждении создана  комиссия по соблюдению требований к служебному поведению работников учреждения и урегулированию конфликта интересов и разработано Положение о комиссии по соблюдению требований к служебному поведению работников учреждения и урегулированию </w:t>
            </w:r>
            <w:r w:rsidRPr="00C7257E">
              <w:rPr>
                <w:rFonts w:ascii="Times New Roman" w:hAnsi="Times New Roman" w:cs="Times New Roman"/>
                <w:sz w:val="24"/>
                <w:szCs w:val="24"/>
              </w:rPr>
              <w:lastRenderedPageBreak/>
              <w:t>конфликта интересов  ГБУСОН РО « ЦСПСД Советского района. Проводятся заседания комиссии с занесением результатов в Журнал регистрации заседаний  комиссии</w:t>
            </w:r>
            <w:r w:rsidRPr="00C7257E">
              <w:rPr>
                <w:rFonts w:ascii="Times New Roman" w:eastAsiaTheme="minorHAnsi" w:hAnsi="Times New Roman" w:cs="Times New Roman"/>
                <w:sz w:val="24"/>
                <w:szCs w:val="24"/>
                <w:lang w:eastAsia="en-US"/>
              </w:rPr>
              <w:t xml:space="preserve"> </w:t>
            </w:r>
            <w:r w:rsidRPr="00C7257E">
              <w:rPr>
                <w:rFonts w:ascii="Times New Roman" w:hAnsi="Times New Roman" w:cs="Times New Roman"/>
                <w:sz w:val="24"/>
                <w:szCs w:val="24"/>
              </w:rPr>
              <w:t xml:space="preserve">по соблюдению требований к служебному поведению работников учреждения и урегулированию </w:t>
            </w:r>
            <w:r w:rsidR="0058124A" w:rsidRPr="00C7257E">
              <w:rPr>
                <w:rFonts w:ascii="Times New Roman" w:hAnsi="Times New Roman" w:cs="Times New Roman"/>
                <w:sz w:val="24"/>
                <w:szCs w:val="24"/>
              </w:rPr>
              <w:t xml:space="preserve">конфликта интересов.  В 2025 </w:t>
            </w:r>
            <w:r w:rsidRPr="00C7257E">
              <w:rPr>
                <w:rFonts w:ascii="Times New Roman" w:hAnsi="Times New Roman" w:cs="Times New Roman"/>
                <w:sz w:val="24"/>
                <w:szCs w:val="24"/>
              </w:rPr>
              <w:t>году сообщений, заявлений о преступлениях и административных правонарушениях, а также анонимные обращения по фактам нарушений  и заявлений</w:t>
            </w:r>
            <w:r w:rsidRPr="00C7257E">
              <w:rPr>
                <w:rFonts w:ascii="Times New Roman" w:eastAsiaTheme="minorHAnsi" w:hAnsi="Times New Roman" w:cs="Times New Roman"/>
                <w:sz w:val="24"/>
                <w:szCs w:val="24"/>
                <w:lang w:eastAsia="en-US"/>
              </w:rPr>
              <w:t xml:space="preserve"> </w:t>
            </w:r>
            <w:r w:rsidRPr="00C7257E">
              <w:rPr>
                <w:rFonts w:ascii="Times New Roman" w:hAnsi="Times New Roman" w:cs="Times New Roman"/>
                <w:sz w:val="24"/>
                <w:szCs w:val="24"/>
              </w:rPr>
              <w:t>по выявлению случаев возникновения конфликта интересов, одной из сторон которого являются работники учреждения, не поступало.</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2.4</w:t>
            </w:r>
          </w:p>
        </w:tc>
        <w:tc>
          <w:tcPr>
            <w:tcW w:w="3969" w:type="dxa"/>
          </w:tcPr>
          <w:p w:rsidR="002C7AB1" w:rsidRPr="00C7257E" w:rsidRDefault="002C7AB1" w:rsidP="007E120F">
            <w:pPr>
              <w:jc w:val="both"/>
              <w:rPr>
                <w:sz w:val="24"/>
                <w:szCs w:val="24"/>
              </w:rPr>
            </w:pPr>
            <w:r w:rsidRPr="00C7257E">
              <w:rPr>
                <w:sz w:val="24"/>
                <w:szCs w:val="24"/>
              </w:rPr>
              <w:t xml:space="preserve">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tc>
        <w:tc>
          <w:tcPr>
            <w:tcW w:w="1985" w:type="dxa"/>
          </w:tcPr>
          <w:p w:rsidR="002C7AB1" w:rsidRPr="00C7257E" w:rsidRDefault="002C7AB1" w:rsidP="007E120F">
            <w:pPr>
              <w:rPr>
                <w:sz w:val="24"/>
                <w:szCs w:val="24"/>
              </w:rPr>
            </w:pPr>
            <w:r w:rsidRPr="00C7257E">
              <w:rPr>
                <w:sz w:val="24"/>
                <w:szCs w:val="24"/>
              </w:rPr>
              <w:t>В течение 2025года</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58124A" w:rsidP="0058124A">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ведется в соответствии с  Порядком  уведомления 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приказом по учреждению от 16 декабря 2019 года №108 (приложение 2).  Ведется Журнал регистрации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В 2025году случаев возникновения конфликта интересов не выявлено,    уведомлений не поступало</w:t>
            </w:r>
          </w:p>
        </w:tc>
      </w:tr>
      <w:tr w:rsidR="002C7AB1" w:rsidRPr="00C7257E" w:rsidTr="009408DB">
        <w:trPr>
          <w:trHeight w:val="3843"/>
        </w:trPr>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 xml:space="preserve">2.5 </w:t>
            </w:r>
          </w:p>
        </w:tc>
        <w:tc>
          <w:tcPr>
            <w:tcW w:w="3969" w:type="dxa"/>
          </w:tcPr>
          <w:p w:rsidR="002C7AB1" w:rsidRPr="00C7257E" w:rsidRDefault="002C7AB1" w:rsidP="007E120F">
            <w:pPr>
              <w:jc w:val="both"/>
              <w:rPr>
                <w:sz w:val="24"/>
                <w:szCs w:val="24"/>
              </w:rPr>
            </w:pPr>
            <w:r w:rsidRPr="00C7257E">
              <w:rPr>
                <w:sz w:val="24"/>
                <w:szCs w:val="24"/>
              </w:rPr>
              <w:t>Организация работы по рассмотрению уведомлений работников учреждения о фактах обращения в целях склонения к совершению коррупционных правонарушений</w:t>
            </w:r>
          </w:p>
        </w:tc>
        <w:tc>
          <w:tcPr>
            <w:tcW w:w="1985" w:type="dxa"/>
          </w:tcPr>
          <w:p w:rsidR="002C7AB1" w:rsidRPr="00C7257E" w:rsidRDefault="002C7AB1" w:rsidP="007E120F">
            <w:pPr>
              <w:rPr>
                <w:sz w:val="24"/>
                <w:szCs w:val="24"/>
              </w:rPr>
            </w:pPr>
            <w:r w:rsidRPr="00C7257E">
              <w:rPr>
                <w:sz w:val="24"/>
                <w:szCs w:val="24"/>
              </w:rPr>
              <w:t>В течение 2025 года</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58124A" w:rsidP="0058124A">
            <w:pPr>
              <w:pStyle w:val="ConsPlusNormal"/>
              <w:spacing w:line="216" w:lineRule="auto"/>
              <w:ind w:firstLine="0"/>
              <w:jc w:val="both"/>
              <w:rPr>
                <w:rFonts w:ascii="Times New Roman" w:hAnsi="Times New Roman" w:cs="Times New Roman"/>
                <w:sz w:val="24"/>
                <w:szCs w:val="24"/>
              </w:rPr>
            </w:pPr>
            <w:proofErr w:type="gramStart"/>
            <w:r w:rsidRPr="00C7257E">
              <w:rPr>
                <w:rFonts w:ascii="Times New Roman" w:hAnsi="Times New Roman" w:cs="Times New Roman"/>
                <w:sz w:val="24"/>
                <w:szCs w:val="24"/>
              </w:rPr>
              <w:t>Организация работы по рассмотрению уведомлений работников учреждения ведется в соответствии с Порядком уведомления о фактах обращения в целях склонения работника к совершению коррупционных правонарушений в государственном бюджетном учреждении социального обслуживания населения Ростовской области «Центр социальной помощи семье и детям Советского района», утвержденное приказом по учреждению от 16 декабря 2019 года №108 (приложение3).</w:t>
            </w:r>
            <w:proofErr w:type="gramEnd"/>
            <w:r w:rsidRPr="00C7257E">
              <w:rPr>
                <w:rFonts w:ascii="Times New Roman" w:hAnsi="Times New Roman" w:cs="Times New Roman"/>
                <w:sz w:val="24"/>
                <w:szCs w:val="24"/>
              </w:rPr>
              <w:t xml:space="preserve"> Ведется журнал регистрации уведомлений о фактах обращения в  целях склонения к совершению коррупционных правонарушений. В 2025 году уведомлений работников учреждения о фактах обращения в целях склонения к совершению коррупционных правонарушений не установлено</w:t>
            </w:r>
            <w:r w:rsidRPr="00C7257E">
              <w:rPr>
                <w:sz w:val="24"/>
                <w:szCs w:val="24"/>
              </w:rPr>
              <w:t>.</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2.6</w:t>
            </w:r>
          </w:p>
        </w:tc>
        <w:tc>
          <w:tcPr>
            <w:tcW w:w="3969" w:type="dxa"/>
          </w:tcPr>
          <w:p w:rsidR="002C7AB1" w:rsidRPr="00C7257E" w:rsidRDefault="002C7AB1" w:rsidP="007E120F">
            <w:pPr>
              <w:jc w:val="both"/>
              <w:rPr>
                <w:sz w:val="24"/>
                <w:szCs w:val="24"/>
              </w:rPr>
            </w:pPr>
            <w:r w:rsidRPr="00C7257E">
              <w:rPr>
                <w:rFonts w:eastAsia="Calibri"/>
                <w:kern w:val="2"/>
                <w:sz w:val="24"/>
                <w:szCs w:val="24"/>
                <w:lang w:eastAsia="ar-SA"/>
              </w:rPr>
              <w:t xml:space="preserve">Осуществления контроля соблюдения установленного порядка получения, использования безвозмездной благотворительной (спонсорской помощи) и целевого расходования, учитывая, что нарушение порядка ее предоставления  и использования являются правонарушениями, создающими условия для коррупции.   </w:t>
            </w:r>
          </w:p>
        </w:tc>
        <w:tc>
          <w:tcPr>
            <w:tcW w:w="1985" w:type="dxa"/>
          </w:tcPr>
          <w:p w:rsidR="002C7AB1" w:rsidRPr="00C7257E" w:rsidRDefault="002C7AB1" w:rsidP="007E120F">
            <w:pPr>
              <w:rPr>
                <w:sz w:val="24"/>
                <w:szCs w:val="24"/>
              </w:rPr>
            </w:pPr>
            <w:r w:rsidRPr="00C7257E">
              <w:rPr>
                <w:sz w:val="24"/>
                <w:szCs w:val="24"/>
              </w:rPr>
              <w:t>Регулярно</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2C7AB1" w:rsidRPr="00C7257E" w:rsidRDefault="009408DB" w:rsidP="009408DB">
            <w:pPr>
              <w:pStyle w:val="ConsPlusNormal"/>
              <w:spacing w:line="216" w:lineRule="auto"/>
              <w:ind w:firstLine="0"/>
              <w:rPr>
                <w:rFonts w:ascii="Times New Roman" w:hAnsi="Times New Roman" w:cs="Times New Roman"/>
                <w:sz w:val="24"/>
                <w:szCs w:val="24"/>
              </w:rPr>
            </w:pPr>
            <w:r w:rsidRPr="00C7257E">
              <w:rPr>
                <w:rFonts w:ascii="Times New Roman" w:eastAsia="Calibri" w:hAnsi="Times New Roman" w:cs="Times New Roman"/>
                <w:kern w:val="2"/>
                <w:sz w:val="24"/>
                <w:szCs w:val="24"/>
                <w:lang w:eastAsia="ar-SA"/>
              </w:rPr>
              <w:t xml:space="preserve">Осуществляется контроль соблюдения установленного порядка получения, использования безвозмездной благотворительной (спонсорской помощи) и целевого расходования. </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2.7</w:t>
            </w:r>
          </w:p>
        </w:tc>
        <w:tc>
          <w:tcPr>
            <w:tcW w:w="3969" w:type="dxa"/>
          </w:tcPr>
          <w:p w:rsidR="002C7AB1" w:rsidRPr="00C7257E" w:rsidRDefault="002C7AB1" w:rsidP="007E120F">
            <w:pPr>
              <w:rPr>
                <w:sz w:val="24"/>
                <w:szCs w:val="24"/>
              </w:rPr>
            </w:pPr>
            <w:r w:rsidRPr="00C7257E">
              <w:rPr>
                <w:sz w:val="24"/>
                <w:szCs w:val="24"/>
              </w:rPr>
              <w:t xml:space="preserve"> Организация работы  по выявлению личной заинтересованности работников ГБУСОН РО </w:t>
            </w:r>
            <w:r w:rsidR="0089155B" w:rsidRPr="00C7257E">
              <w:rPr>
                <w:sz w:val="24"/>
                <w:szCs w:val="24"/>
              </w:rPr>
              <w:t xml:space="preserve"> </w:t>
            </w:r>
            <w:r w:rsidRPr="00C7257E">
              <w:rPr>
                <w:sz w:val="24"/>
                <w:szCs w:val="24"/>
              </w:rPr>
              <w:t>« ЦСПСД Советского района»</w:t>
            </w:r>
          </w:p>
        </w:tc>
        <w:tc>
          <w:tcPr>
            <w:tcW w:w="1985" w:type="dxa"/>
          </w:tcPr>
          <w:p w:rsidR="002C7AB1" w:rsidRPr="00C7257E" w:rsidRDefault="002C7AB1" w:rsidP="007E120F">
            <w:pPr>
              <w:rPr>
                <w:sz w:val="24"/>
                <w:szCs w:val="24"/>
              </w:rPr>
            </w:pPr>
            <w:r w:rsidRPr="00C7257E">
              <w:rPr>
                <w:sz w:val="24"/>
                <w:szCs w:val="24"/>
              </w:rPr>
              <w:t xml:space="preserve">В течение 2025года  </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89155B" w:rsidRPr="00C7257E" w:rsidRDefault="0089155B" w:rsidP="0089155B">
            <w:pPr>
              <w:rPr>
                <w:sz w:val="24"/>
                <w:szCs w:val="24"/>
              </w:rPr>
            </w:pPr>
            <w:r w:rsidRPr="00C7257E">
              <w:rPr>
                <w:sz w:val="24"/>
                <w:szCs w:val="24"/>
              </w:rPr>
              <w:t xml:space="preserve">Организация работы  по выявлению личной заинтересованности работников ГБУСОН РО </w:t>
            </w:r>
          </w:p>
          <w:p w:rsidR="0089155B" w:rsidRPr="00C7257E" w:rsidRDefault="0089155B" w:rsidP="0089155B">
            <w:pPr>
              <w:autoSpaceDE w:val="0"/>
              <w:autoSpaceDN w:val="0"/>
              <w:adjustRightInd w:val="0"/>
              <w:rPr>
                <w:sz w:val="24"/>
                <w:szCs w:val="24"/>
              </w:rPr>
            </w:pPr>
            <w:r w:rsidRPr="00C7257E">
              <w:rPr>
                <w:sz w:val="24"/>
                <w:szCs w:val="24"/>
              </w:rPr>
              <w:t xml:space="preserve">« ЦСПСД Советского района» ведется в соответствии  с </w:t>
            </w:r>
            <w:r w:rsidRPr="00C7257E">
              <w:rPr>
                <w:rFonts w:eastAsia="Calibri"/>
                <w:sz w:val="24"/>
                <w:szCs w:val="24"/>
              </w:rPr>
              <w:t>Порядком уведомления 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C7257E">
              <w:rPr>
                <w:sz w:val="24"/>
                <w:szCs w:val="24"/>
              </w:rPr>
              <w:t xml:space="preserve"> утвержденное приказом по учреждению от 16 декабря 2019 года №108 (приложение</w:t>
            </w:r>
            <w:r w:rsidR="00432A09" w:rsidRPr="00C7257E">
              <w:rPr>
                <w:sz w:val="24"/>
                <w:szCs w:val="24"/>
              </w:rPr>
              <w:t xml:space="preserve"> </w:t>
            </w:r>
            <w:r w:rsidRPr="00C7257E">
              <w:rPr>
                <w:sz w:val="24"/>
                <w:szCs w:val="24"/>
              </w:rPr>
              <w:t>3).</w:t>
            </w:r>
            <w:r w:rsidRPr="00C7257E">
              <w:rPr>
                <w:sz w:val="44"/>
                <w:szCs w:val="28"/>
              </w:rPr>
              <w:t xml:space="preserve"> </w:t>
            </w:r>
            <w:r w:rsidR="002045BA" w:rsidRPr="00C7257E">
              <w:rPr>
                <w:sz w:val="44"/>
                <w:szCs w:val="28"/>
              </w:rPr>
              <w:t xml:space="preserve"> </w:t>
            </w:r>
            <w:r w:rsidR="002045BA" w:rsidRPr="00C7257E">
              <w:rPr>
                <w:sz w:val="24"/>
                <w:szCs w:val="24"/>
              </w:rPr>
              <w:t xml:space="preserve">Ведется журнал </w:t>
            </w:r>
            <w:r w:rsidRPr="00C7257E">
              <w:rPr>
                <w:sz w:val="24"/>
                <w:szCs w:val="24"/>
              </w:rPr>
              <w:lastRenderedPageBreak/>
              <w:t>регистрации уведомлений о возникновении личной заинтересованности при исполнении должностных обязанностей,</w:t>
            </w:r>
            <w:r w:rsidR="002045BA" w:rsidRPr="00C7257E">
              <w:rPr>
                <w:sz w:val="24"/>
                <w:szCs w:val="24"/>
              </w:rPr>
              <w:t xml:space="preserve"> </w:t>
            </w:r>
            <w:r w:rsidRPr="00C7257E">
              <w:rPr>
                <w:sz w:val="24"/>
                <w:szCs w:val="24"/>
              </w:rPr>
              <w:t>которая приводит или может привести к конфликту интересов</w:t>
            </w:r>
            <w:r w:rsidR="00432A09" w:rsidRPr="00C7257E">
              <w:rPr>
                <w:sz w:val="24"/>
                <w:szCs w:val="24"/>
              </w:rPr>
              <w:t>.</w:t>
            </w:r>
            <w:r w:rsidR="002045BA" w:rsidRPr="00C7257E">
              <w:rPr>
                <w:sz w:val="24"/>
                <w:szCs w:val="24"/>
              </w:rPr>
              <w:t xml:space="preserve">  </w:t>
            </w:r>
            <w:proofErr w:type="gramStart"/>
            <w:r w:rsidR="002045BA" w:rsidRPr="00C7257E">
              <w:rPr>
                <w:sz w:val="24"/>
                <w:szCs w:val="24"/>
              </w:rPr>
              <w:t>В</w:t>
            </w:r>
            <w:proofErr w:type="gramEnd"/>
            <w:r w:rsidR="002045BA" w:rsidRPr="00C7257E">
              <w:rPr>
                <w:sz w:val="24"/>
                <w:szCs w:val="24"/>
              </w:rPr>
              <w:t xml:space="preserve"> 2025году случаев возникновения конфликта интересов не выявлено,    уведомлений не поступало.</w:t>
            </w:r>
          </w:p>
          <w:p w:rsidR="0089155B" w:rsidRPr="00C7257E" w:rsidRDefault="0089155B" w:rsidP="0089155B">
            <w:pPr>
              <w:spacing w:after="1" w:line="220" w:lineRule="atLeast"/>
              <w:rPr>
                <w:rFonts w:eastAsia="Calibri"/>
                <w:sz w:val="24"/>
                <w:szCs w:val="24"/>
              </w:rPr>
            </w:pPr>
          </w:p>
          <w:p w:rsidR="002C7AB1" w:rsidRPr="00C7257E" w:rsidRDefault="002C7AB1" w:rsidP="0089155B">
            <w:pPr>
              <w:pStyle w:val="ConsPlusNormal"/>
              <w:spacing w:line="216" w:lineRule="auto"/>
              <w:ind w:firstLine="0"/>
              <w:rPr>
                <w:rFonts w:ascii="Times New Roman" w:hAnsi="Times New Roman" w:cs="Times New Roman"/>
                <w:sz w:val="24"/>
                <w:szCs w:val="24"/>
              </w:rPr>
            </w:pPr>
          </w:p>
        </w:tc>
      </w:tr>
      <w:tr w:rsidR="00370C0C" w:rsidRPr="00C7257E" w:rsidTr="007E120F">
        <w:tc>
          <w:tcPr>
            <w:tcW w:w="675" w:type="dxa"/>
            <w:vAlign w:val="center"/>
          </w:tcPr>
          <w:p w:rsidR="00370C0C" w:rsidRPr="00C7257E" w:rsidRDefault="00370C0C" w:rsidP="00B730E3">
            <w:pPr>
              <w:pStyle w:val="ConsPlusNormal"/>
              <w:ind w:firstLine="0"/>
              <w:jc w:val="center"/>
              <w:rPr>
                <w:rFonts w:ascii="Times New Roman" w:hAnsi="Times New Roman" w:cs="Times New Roman"/>
                <w:spacing w:val="-4"/>
                <w:sz w:val="24"/>
                <w:szCs w:val="24"/>
              </w:rPr>
            </w:pPr>
          </w:p>
        </w:tc>
        <w:tc>
          <w:tcPr>
            <w:tcW w:w="14317" w:type="dxa"/>
            <w:gridSpan w:val="4"/>
          </w:tcPr>
          <w:p w:rsidR="00370C0C" w:rsidRPr="00C7257E" w:rsidRDefault="00370C0C" w:rsidP="00370C0C">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lang w:val="en-US"/>
              </w:rPr>
              <w:t>III</w:t>
            </w:r>
            <w:r w:rsidRPr="00C7257E">
              <w:rPr>
                <w:rFonts w:ascii="Times New Roman" w:hAnsi="Times New Roman" w:cs="Times New Roman"/>
                <w:b/>
                <w:sz w:val="24"/>
                <w:szCs w:val="24"/>
              </w:rPr>
              <w:t>. Антикоррупционная экспертиза нормативных –правовых актов и их проектов</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3.1</w:t>
            </w:r>
          </w:p>
        </w:tc>
        <w:tc>
          <w:tcPr>
            <w:tcW w:w="3969" w:type="dxa"/>
          </w:tcPr>
          <w:p w:rsidR="002C7AB1" w:rsidRPr="00C7257E" w:rsidRDefault="002C7AB1" w:rsidP="007E120F">
            <w:pPr>
              <w:spacing w:line="228" w:lineRule="auto"/>
              <w:jc w:val="both"/>
              <w:rPr>
                <w:rFonts w:eastAsia="Calibri"/>
                <w:sz w:val="24"/>
                <w:szCs w:val="24"/>
                <w:lang w:eastAsia="en-US"/>
              </w:rPr>
            </w:pPr>
            <w:r w:rsidRPr="00C7257E">
              <w:rPr>
                <w:sz w:val="24"/>
                <w:szCs w:val="24"/>
              </w:rPr>
              <w:t>Проведение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w:t>
            </w:r>
          </w:p>
        </w:tc>
        <w:tc>
          <w:tcPr>
            <w:tcW w:w="1985" w:type="dxa"/>
          </w:tcPr>
          <w:p w:rsidR="002C7AB1" w:rsidRPr="00C7257E" w:rsidRDefault="002C7AB1" w:rsidP="007E120F">
            <w:pPr>
              <w:rPr>
                <w:sz w:val="24"/>
                <w:szCs w:val="24"/>
              </w:rPr>
            </w:pPr>
            <w:r w:rsidRPr="00C7257E">
              <w:rPr>
                <w:spacing w:val="-4"/>
                <w:sz w:val="24"/>
                <w:szCs w:val="24"/>
              </w:rPr>
              <w:t>в  течение 2025</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C7257E"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Проводится</w:t>
            </w:r>
            <w:r w:rsidRPr="00C7257E">
              <w:rPr>
                <w:rFonts w:ascii="Times New Roman" w:hAnsi="Times New Roman" w:cs="Times New Roman"/>
                <w:sz w:val="24"/>
                <w:szCs w:val="24"/>
              </w:rPr>
              <w:t xml:space="preserve">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p>
        </w:tc>
        <w:tc>
          <w:tcPr>
            <w:tcW w:w="14317" w:type="dxa"/>
            <w:gridSpan w:val="4"/>
          </w:tcPr>
          <w:p w:rsidR="002C7AB1" w:rsidRPr="00C7257E" w:rsidRDefault="002C7AB1" w:rsidP="002C7AB1">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lang w:val="en-US"/>
              </w:rPr>
              <w:t>IV</w:t>
            </w:r>
            <w:r w:rsidRPr="00C7257E">
              <w:rPr>
                <w:rFonts w:ascii="Times New Roman" w:hAnsi="Times New Roman" w:cs="Times New Roman"/>
                <w:b/>
                <w:sz w:val="24"/>
                <w:szCs w:val="24"/>
              </w:rPr>
              <w:t>. Антикоррупционная работа в сфере закупок , товаров, работ, услуг для обеспечения государственных нужд</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4.1</w:t>
            </w:r>
          </w:p>
        </w:tc>
        <w:tc>
          <w:tcPr>
            <w:tcW w:w="3969" w:type="dxa"/>
          </w:tcPr>
          <w:p w:rsidR="002C7AB1" w:rsidRPr="00C7257E" w:rsidRDefault="002C7AB1" w:rsidP="007E120F">
            <w:pPr>
              <w:spacing w:line="228" w:lineRule="auto"/>
              <w:jc w:val="both"/>
              <w:rPr>
                <w:sz w:val="24"/>
                <w:szCs w:val="24"/>
              </w:rPr>
            </w:pPr>
            <w:r w:rsidRPr="00C7257E">
              <w:rPr>
                <w:sz w:val="24"/>
                <w:szCs w:val="24"/>
              </w:rPr>
              <w:t>Осуществление мероприятий по выявлению личной заинтересованности сотрудников  при осуществлении закупок товаров, работ, услуг для обеспечения государственных нужд</w:t>
            </w:r>
          </w:p>
        </w:tc>
        <w:tc>
          <w:tcPr>
            <w:tcW w:w="1985" w:type="dxa"/>
          </w:tcPr>
          <w:p w:rsidR="002C7AB1" w:rsidRPr="00C7257E" w:rsidRDefault="002C7AB1" w:rsidP="007E120F">
            <w:pPr>
              <w:rPr>
                <w:sz w:val="24"/>
                <w:szCs w:val="24"/>
              </w:rPr>
            </w:pPr>
            <w:r w:rsidRPr="00C7257E">
              <w:rPr>
                <w:spacing w:val="-4"/>
                <w:sz w:val="24"/>
                <w:szCs w:val="24"/>
              </w:rPr>
              <w:t>в  течение 2025</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432A09" w:rsidP="003B6219">
            <w:pPr>
              <w:jc w:val="both"/>
              <w:rPr>
                <w:sz w:val="24"/>
                <w:szCs w:val="24"/>
              </w:rPr>
            </w:pPr>
            <w:r w:rsidRPr="00C7257E">
              <w:rPr>
                <w:sz w:val="24"/>
                <w:szCs w:val="24"/>
              </w:rPr>
              <w:t>Организация работы</w:t>
            </w:r>
            <w:r w:rsidRPr="00C7257E">
              <w:rPr>
                <w:sz w:val="24"/>
                <w:szCs w:val="24"/>
              </w:rPr>
              <w:t xml:space="preserve"> по о</w:t>
            </w:r>
            <w:r w:rsidRPr="00C7257E">
              <w:rPr>
                <w:sz w:val="24"/>
                <w:szCs w:val="24"/>
              </w:rPr>
              <w:t>сущес</w:t>
            </w:r>
            <w:r w:rsidRPr="00C7257E">
              <w:rPr>
                <w:sz w:val="24"/>
                <w:szCs w:val="24"/>
              </w:rPr>
              <w:t>твлению</w:t>
            </w:r>
            <w:r w:rsidRPr="00C7257E">
              <w:rPr>
                <w:sz w:val="24"/>
                <w:szCs w:val="24"/>
              </w:rPr>
              <w:t xml:space="preserve"> </w:t>
            </w:r>
            <w:r w:rsidR="003B6219" w:rsidRPr="00C7257E">
              <w:rPr>
                <w:sz w:val="24"/>
                <w:szCs w:val="24"/>
              </w:rPr>
              <w:t xml:space="preserve">мероприятий по выявлению личной </w:t>
            </w:r>
            <w:r w:rsidRPr="00C7257E">
              <w:rPr>
                <w:sz w:val="24"/>
                <w:szCs w:val="24"/>
              </w:rPr>
              <w:t xml:space="preserve">заинтересованности сотрудников  при осуществлении закупок товаров, работ, услуг для обеспечения государственных нужд ведется в соответствии </w:t>
            </w:r>
            <w:r w:rsidRPr="00C7257E">
              <w:rPr>
                <w:sz w:val="24"/>
                <w:szCs w:val="24"/>
              </w:rPr>
              <w:t xml:space="preserve">с </w:t>
            </w:r>
            <w:r w:rsidRPr="00C7257E">
              <w:rPr>
                <w:sz w:val="24"/>
                <w:szCs w:val="24"/>
              </w:rPr>
              <w:t>Положение</w:t>
            </w:r>
            <w:r w:rsidRPr="00C7257E">
              <w:rPr>
                <w:sz w:val="24"/>
                <w:szCs w:val="24"/>
              </w:rPr>
              <w:t>м</w:t>
            </w:r>
            <w:r w:rsidRPr="00C7257E">
              <w:rPr>
                <w:sz w:val="24"/>
                <w:szCs w:val="24"/>
              </w:rPr>
              <w:t xml:space="preserve"> 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ГБУСОН РО «ЦСПСД Советского района»</w:t>
            </w:r>
            <w:r w:rsidRPr="00C7257E">
              <w:rPr>
                <w:sz w:val="24"/>
                <w:szCs w:val="24"/>
              </w:rPr>
              <w:t>, утвержденное</w:t>
            </w:r>
            <w:r w:rsidRPr="00C7257E">
              <w:rPr>
                <w:sz w:val="24"/>
                <w:szCs w:val="24"/>
              </w:rPr>
              <w:t xml:space="preserve"> </w:t>
            </w:r>
            <w:r w:rsidR="00274230" w:rsidRPr="00C7257E">
              <w:rPr>
                <w:sz w:val="24"/>
                <w:szCs w:val="24"/>
              </w:rPr>
              <w:t xml:space="preserve"> приказом №66 от 10.06.2021года</w:t>
            </w:r>
            <w:r w:rsidRPr="00C7257E">
              <w:rPr>
                <w:sz w:val="24"/>
                <w:szCs w:val="24"/>
              </w:rPr>
              <w:t>.</w:t>
            </w:r>
            <w:r w:rsidR="00274230" w:rsidRPr="00C7257E">
              <w:rPr>
                <w:sz w:val="28"/>
                <w:szCs w:val="28"/>
              </w:rPr>
              <w:t xml:space="preserve">  </w:t>
            </w:r>
            <w:r w:rsidR="00274230" w:rsidRPr="00C7257E">
              <w:rPr>
                <w:sz w:val="24"/>
                <w:szCs w:val="24"/>
              </w:rPr>
              <w:t xml:space="preserve"> </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4.2</w:t>
            </w:r>
          </w:p>
        </w:tc>
        <w:tc>
          <w:tcPr>
            <w:tcW w:w="3969" w:type="dxa"/>
          </w:tcPr>
          <w:p w:rsidR="002C7AB1" w:rsidRPr="00C7257E" w:rsidRDefault="002C7AB1" w:rsidP="007E120F">
            <w:pPr>
              <w:spacing w:line="228" w:lineRule="auto"/>
              <w:jc w:val="both"/>
              <w:rPr>
                <w:sz w:val="24"/>
                <w:szCs w:val="24"/>
              </w:rPr>
            </w:pPr>
            <w:r w:rsidRPr="00C7257E">
              <w:rPr>
                <w:sz w:val="24"/>
                <w:szCs w:val="24"/>
              </w:rPr>
              <w:t>Разработка и принятие мер по выявлению и минимизации коррупционных рисков при осуществлении закупок товаров, работ, услуг для обеспечения государственных нужд</w:t>
            </w:r>
          </w:p>
        </w:tc>
        <w:tc>
          <w:tcPr>
            <w:tcW w:w="1985" w:type="dxa"/>
          </w:tcPr>
          <w:p w:rsidR="002C7AB1" w:rsidRPr="00C7257E" w:rsidRDefault="002C7AB1" w:rsidP="007E120F">
            <w:pPr>
              <w:rPr>
                <w:sz w:val="24"/>
                <w:szCs w:val="24"/>
              </w:rPr>
            </w:pPr>
            <w:r w:rsidRPr="00C7257E">
              <w:rPr>
                <w:spacing w:val="-4"/>
                <w:sz w:val="24"/>
                <w:szCs w:val="24"/>
              </w:rPr>
              <w:t>в  течение 2025</w:t>
            </w:r>
          </w:p>
        </w:tc>
        <w:tc>
          <w:tcPr>
            <w:tcW w:w="2693" w:type="dxa"/>
          </w:tcPr>
          <w:p w:rsidR="002C7AB1" w:rsidRPr="00C7257E" w:rsidRDefault="002C7AB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2C7AB1" w:rsidRPr="00C7257E" w:rsidRDefault="002D6190"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Разработка и принятие мер по выявлению и минимизации коррупционных рисков при осуществлении закупок товаров, работ, услуг для обеспечения государственных нужд</w:t>
            </w:r>
            <w:r w:rsidR="00BA067A" w:rsidRPr="00C7257E">
              <w:rPr>
                <w:rFonts w:ascii="Times New Roman" w:hAnsi="Times New Roman" w:cs="Times New Roman"/>
                <w:sz w:val="24"/>
                <w:szCs w:val="24"/>
              </w:rPr>
              <w:t xml:space="preserve"> в учреждении </w:t>
            </w:r>
            <w:r w:rsidRPr="00C7257E">
              <w:rPr>
                <w:rFonts w:ascii="Times New Roman" w:hAnsi="Times New Roman" w:cs="Times New Roman"/>
                <w:color w:val="000000"/>
                <w:sz w:val="24"/>
                <w:szCs w:val="24"/>
              </w:rPr>
              <w:t xml:space="preserve"> </w:t>
            </w:r>
            <w:r w:rsidR="00BA067A" w:rsidRPr="00C7257E">
              <w:rPr>
                <w:rFonts w:ascii="Times New Roman" w:hAnsi="Times New Roman" w:cs="Times New Roman"/>
                <w:color w:val="000000"/>
                <w:sz w:val="24"/>
                <w:szCs w:val="24"/>
              </w:rPr>
              <w:t>учитывались</w:t>
            </w:r>
            <w:r w:rsidRPr="00C7257E">
              <w:rPr>
                <w:rFonts w:ascii="Times New Roman" w:hAnsi="Times New Roman" w:cs="Times New Roman"/>
                <w:color w:val="000000"/>
                <w:sz w:val="24"/>
                <w:szCs w:val="24"/>
              </w:rPr>
              <w:t xml:space="preserve"> положения Методических рекомендаций Минтруда России по выявлению и </w:t>
            </w:r>
            <w:r w:rsidRPr="00C7257E">
              <w:rPr>
                <w:rFonts w:ascii="Times New Roman" w:hAnsi="Times New Roman" w:cs="Times New Roman"/>
                <w:color w:val="000000"/>
                <w:sz w:val="24"/>
                <w:szCs w:val="24"/>
              </w:rPr>
              <w:lastRenderedPageBreak/>
              <w:t xml:space="preserve">минимизации коррупционных рисков при осуществлении закупок товаров, работ, услуг </w:t>
            </w:r>
            <w:r w:rsidRPr="00C7257E">
              <w:rPr>
                <w:rFonts w:ascii="Times New Roman" w:hAnsi="Times New Roman" w:cs="Times New Roman"/>
                <w:color w:val="000000"/>
                <w:sz w:val="24"/>
                <w:szCs w:val="24"/>
              </w:rPr>
              <w:br/>
              <w:t>для обеспечения государственных или муниципальных нужд</w:t>
            </w:r>
            <w:r w:rsidR="00BA067A" w:rsidRPr="00C7257E">
              <w:rPr>
                <w:rFonts w:ascii="Times New Roman" w:hAnsi="Times New Roman" w:cs="Times New Roman"/>
                <w:color w:val="000000"/>
                <w:sz w:val="24"/>
                <w:szCs w:val="24"/>
              </w:rPr>
              <w:t>.</w:t>
            </w:r>
          </w:p>
        </w:tc>
      </w:tr>
      <w:tr w:rsidR="002C7AB1" w:rsidRPr="00C7257E" w:rsidTr="007E120F">
        <w:tc>
          <w:tcPr>
            <w:tcW w:w="675" w:type="dxa"/>
            <w:vAlign w:val="center"/>
          </w:tcPr>
          <w:p w:rsidR="002C7AB1" w:rsidRPr="00C7257E" w:rsidRDefault="002C7AB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4.3</w:t>
            </w:r>
          </w:p>
        </w:tc>
        <w:tc>
          <w:tcPr>
            <w:tcW w:w="3969" w:type="dxa"/>
          </w:tcPr>
          <w:p w:rsidR="002C7AB1" w:rsidRPr="00C7257E" w:rsidRDefault="002C7AB1" w:rsidP="007E120F">
            <w:pPr>
              <w:rPr>
                <w:sz w:val="24"/>
                <w:szCs w:val="24"/>
              </w:rPr>
            </w:pPr>
            <w:r w:rsidRPr="00C7257E">
              <w:rPr>
                <w:sz w:val="24"/>
                <w:szCs w:val="24"/>
              </w:rPr>
              <w:t>Обеспечение систематического контроля  порядка осуществления закупок товаров (работ, услуг). В случае установления нарушений неправомерного проведения конкурсов и аукционов – итоги рассматривать  на заседаниях комиссии по противодействию  коррупции Учреждения</w:t>
            </w:r>
          </w:p>
        </w:tc>
        <w:tc>
          <w:tcPr>
            <w:tcW w:w="1985" w:type="dxa"/>
          </w:tcPr>
          <w:p w:rsidR="002C7AB1" w:rsidRPr="00C7257E" w:rsidRDefault="002C7AB1" w:rsidP="007E120F">
            <w:pPr>
              <w:rPr>
                <w:sz w:val="24"/>
                <w:szCs w:val="24"/>
              </w:rPr>
            </w:pPr>
            <w:r w:rsidRPr="00C7257E">
              <w:rPr>
                <w:sz w:val="24"/>
                <w:szCs w:val="24"/>
              </w:rPr>
              <w:t>По мере проведения аукциона или закупки</w:t>
            </w:r>
          </w:p>
        </w:tc>
        <w:tc>
          <w:tcPr>
            <w:tcW w:w="2693" w:type="dxa"/>
          </w:tcPr>
          <w:p w:rsidR="002C7AB1" w:rsidRPr="00C7257E" w:rsidRDefault="002C7AB1" w:rsidP="007E120F">
            <w:pPr>
              <w:rPr>
                <w:sz w:val="24"/>
                <w:szCs w:val="24"/>
              </w:rPr>
            </w:pPr>
            <w:r w:rsidRPr="00C7257E">
              <w:rPr>
                <w:sz w:val="24"/>
                <w:szCs w:val="24"/>
              </w:rPr>
              <w:t>Комиссия по противодействию коррупции</w:t>
            </w:r>
          </w:p>
        </w:tc>
        <w:tc>
          <w:tcPr>
            <w:tcW w:w="5670" w:type="dxa"/>
          </w:tcPr>
          <w:p w:rsidR="002C7AB1" w:rsidRPr="00C7257E" w:rsidRDefault="00BA067A" w:rsidP="00BA067A">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Обеспечение систематический  контроль  порядка осуществления закупок товаров (работ, услуг).  В 2025 году нарушений неправомерного проведения  аукциона не установлено.  </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p>
        </w:tc>
        <w:tc>
          <w:tcPr>
            <w:tcW w:w="14317" w:type="dxa"/>
            <w:gridSpan w:val="4"/>
          </w:tcPr>
          <w:p w:rsidR="00813F84" w:rsidRPr="00C7257E" w:rsidRDefault="00813F84" w:rsidP="00813F84">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rPr>
              <w:t>V. Антикоррупционный мониторинг</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5.1</w:t>
            </w:r>
          </w:p>
        </w:tc>
        <w:tc>
          <w:tcPr>
            <w:tcW w:w="3969" w:type="dxa"/>
          </w:tcPr>
          <w:p w:rsidR="00813F84" w:rsidRPr="00C7257E" w:rsidRDefault="00813F84" w:rsidP="007E120F">
            <w:pPr>
              <w:spacing w:line="228" w:lineRule="auto"/>
              <w:jc w:val="both"/>
              <w:rPr>
                <w:sz w:val="24"/>
                <w:szCs w:val="24"/>
              </w:rPr>
            </w:pPr>
            <w:r w:rsidRPr="00C7257E">
              <w:rPr>
                <w:sz w:val="24"/>
                <w:szCs w:val="24"/>
              </w:rPr>
              <w:t>Анализ и обобщение информации о фактах коррупции  принятие мер по выявлению причин и условий, способствующих коррупционным проявлениям</w:t>
            </w:r>
          </w:p>
        </w:tc>
        <w:tc>
          <w:tcPr>
            <w:tcW w:w="1985" w:type="dxa"/>
          </w:tcPr>
          <w:p w:rsidR="00813F84" w:rsidRPr="00C7257E" w:rsidRDefault="00813F84" w:rsidP="007E120F">
            <w:pPr>
              <w:jc w:val="center"/>
              <w:rPr>
                <w:spacing w:val="-4"/>
                <w:sz w:val="24"/>
                <w:szCs w:val="24"/>
              </w:rPr>
            </w:pPr>
            <w:r w:rsidRPr="00C7257E">
              <w:rPr>
                <w:spacing w:val="-4"/>
                <w:sz w:val="24"/>
                <w:szCs w:val="24"/>
              </w:rPr>
              <w:t xml:space="preserve">в  течение 2025 </w:t>
            </w:r>
          </w:p>
        </w:tc>
        <w:tc>
          <w:tcPr>
            <w:tcW w:w="2693" w:type="dxa"/>
          </w:tcPr>
          <w:p w:rsidR="00813F84" w:rsidRPr="00C7257E" w:rsidRDefault="00813F84" w:rsidP="007E120F">
            <w:pPr>
              <w:rPr>
                <w:b/>
                <w:spacing w:val="-4"/>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A45F5B" w:rsidRPr="00C7257E" w:rsidRDefault="006E3C51" w:rsidP="006E3C51">
            <w:pPr>
              <w:spacing w:after="200"/>
              <w:jc w:val="both"/>
              <w:rPr>
                <w:sz w:val="24"/>
                <w:szCs w:val="24"/>
              </w:rPr>
            </w:pPr>
            <w:r w:rsidRPr="00C7257E">
              <w:rPr>
                <w:sz w:val="24"/>
                <w:szCs w:val="24"/>
              </w:rPr>
              <w:t xml:space="preserve"> </w:t>
            </w:r>
            <w:r w:rsidR="00A45F5B" w:rsidRPr="00C7257E">
              <w:rPr>
                <w:sz w:val="24"/>
                <w:szCs w:val="24"/>
              </w:rPr>
              <w:t>В 3 и 4 ква</w:t>
            </w:r>
            <w:r w:rsidRPr="00C7257E">
              <w:rPr>
                <w:sz w:val="24"/>
                <w:szCs w:val="24"/>
              </w:rPr>
              <w:t xml:space="preserve">ртале </w:t>
            </w:r>
            <w:r w:rsidR="00A45F5B" w:rsidRPr="00C7257E">
              <w:rPr>
                <w:sz w:val="24"/>
                <w:szCs w:val="24"/>
              </w:rPr>
              <w:t xml:space="preserve"> 1 раз в квартал </w:t>
            </w:r>
            <w:r w:rsidRPr="00C7257E">
              <w:rPr>
                <w:sz w:val="24"/>
                <w:szCs w:val="24"/>
              </w:rPr>
              <w:t>проведен опрос</w:t>
            </w:r>
            <w:r w:rsidR="00A45F5B" w:rsidRPr="00C7257E">
              <w:rPr>
                <w:sz w:val="24"/>
                <w:szCs w:val="24"/>
              </w:rPr>
              <w:t xml:space="preserve"> работников учреждения, на предмет выявления фактов коррупции в учреждении», с целью выявления  и устранение причин и условий, порождающих коррупцию, выработке оптимальных механизмов защиты от проникновения коррупции, снижение коррупционных рисков, создание единой системы мониторинга и информирования</w:t>
            </w:r>
            <w:proofErr w:type="gramStart"/>
            <w:r w:rsidRPr="00C7257E">
              <w:rPr>
                <w:sz w:val="28"/>
                <w:szCs w:val="28"/>
              </w:rPr>
              <w:t>.</w:t>
            </w:r>
            <w:proofErr w:type="gramEnd"/>
            <w:r w:rsidR="00A45F5B" w:rsidRPr="00C7257E">
              <w:rPr>
                <w:sz w:val="28"/>
                <w:szCs w:val="28"/>
              </w:rPr>
              <w:t xml:space="preserve"> </w:t>
            </w:r>
            <w:r w:rsidRPr="00C7257E">
              <w:rPr>
                <w:color w:val="000000"/>
                <w:sz w:val="24"/>
                <w:szCs w:val="24"/>
              </w:rPr>
              <w:t>По результатам опроса проведена соответствующая разъяснительная  работа. По результатам опроса</w:t>
            </w:r>
            <w:r w:rsidRPr="00C7257E">
              <w:rPr>
                <w:color w:val="000000"/>
                <w:sz w:val="24"/>
                <w:szCs w:val="24"/>
              </w:rPr>
              <w:t xml:space="preserve"> ответов работников, указывающих</w:t>
            </w:r>
            <w:r w:rsidRPr="00C7257E">
              <w:rPr>
                <w:color w:val="000000"/>
                <w:sz w:val="24"/>
                <w:szCs w:val="24"/>
              </w:rPr>
              <w:t>,</w:t>
            </w:r>
            <w:r w:rsidRPr="00C7257E">
              <w:rPr>
                <w:color w:val="000000"/>
                <w:sz w:val="24"/>
                <w:szCs w:val="24"/>
              </w:rPr>
              <w:t xml:space="preserve"> на фа</w:t>
            </w:r>
            <w:r w:rsidRPr="00C7257E">
              <w:rPr>
                <w:color w:val="000000"/>
                <w:sz w:val="24"/>
                <w:szCs w:val="24"/>
              </w:rPr>
              <w:t>кты коррупции в учреждении в 2025 году, не выявлены.</w:t>
            </w:r>
          </w:p>
          <w:p w:rsidR="00813F84" w:rsidRPr="00C7257E" w:rsidRDefault="00A45F5B"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 </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p>
        </w:tc>
        <w:tc>
          <w:tcPr>
            <w:tcW w:w="14317" w:type="dxa"/>
            <w:gridSpan w:val="4"/>
          </w:tcPr>
          <w:p w:rsidR="00813F84" w:rsidRPr="00C7257E" w:rsidRDefault="00813F84" w:rsidP="00813F84">
            <w:pPr>
              <w:pStyle w:val="ConsPlusNormal"/>
              <w:spacing w:line="216" w:lineRule="auto"/>
              <w:ind w:firstLine="0"/>
              <w:jc w:val="center"/>
              <w:rPr>
                <w:rFonts w:ascii="Times New Roman" w:hAnsi="Times New Roman" w:cs="Times New Roman"/>
                <w:sz w:val="24"/>
                <w:szCs w:val="24"/>
              </w:rPr>
            </w:pPr>
            <w:r w:rsidRPr="00C7257E">
              <w:rPr>
                <w:rFonts w:ascii="Times New Roman" w:hAnsi="Times New Roman" w:cs="Times New Roman"/>
                <w:b/>
                <w:sz w:val="24"/>
                <w:szCs w:val="24"/>
                <w:lang w:val="en-US"/>
              </w:rPr>
              <w:t>VI</w:t>
            </w:r>
            <w:r w:rsidRPr="00C7257E">
              <w:rPr>
                <w:rFonts w:ascii="Times New Roman" w:hAnsi="Times New Roman" w:cs="Times New Roman"/>
                <w:b/>
                <w:sz w:val="24"/>
                <w:szCs w:val="24"/>
              </w:rPr>
              <w:t>. Информационное обеспечение антикоррупционной работы</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6.1</w:t>
            </w:r>
          </w:p>
        </w:tc>
        <w:tc>
          <w:tcPr>
            <w:tcW w:w="3969" w:type="dxa"/>
          </w:tcPr>
          <w:p w:rsidR="00813F84" w:rsidRPr="00C7257E" w:rsidRDefault="00813F84" w:rsidP="007E120F">
            <w:pPr>
              <w:widowControl w:val="0"/>
              <w:autoSpaceDE w:val="0"/>
              <w:autoSpaceDN w:val="0"/>
              <w:adjustRightInd w:val="0"/>
              <w:spacing w:line="228" w:lineRule="auto"/>
              <w:ind w:firstLine="34"/>
              <w:jc w:val="both"/>
              <w:rPr>
                <w:rFonts w:eastAsia="Calibri"/>
                <w:color w:val="000000"/>
                <w:sz w:val="24"/>
                <w:szCs w:val="24"/>
              </w:rPr>
            </w:pPr>
            <w:r w:rsidRPr="00C7257E">
              <w:rPr>
                <w:rFonts w:eastAsia="Calibri"/>
                <w:color w:val="000000"/>
                <w:sz w:val="24"/>
                <w:szCs w:val="24"/>
              </w:rPr>
              <w:t>Размещение отчета о выполнении настоящего плана в  информационно-телекоммуникационной сети «Интернет» на официальном сайте учреждения в разделе «Противодействие коррупции»</w:t>
            </w:r>
          </w:p>
        </w:tc>
        <w:tc>
          <w:tcPr>
            <w:tcW w:w="1985" w:type="dxa"/>
          </w:tcPr>
          <w:p w:rsidR="00813F84" w:rsidRPr="00C7257E" w:rsidRDefault="00813F84" w:rsidP="007E120F">
            <w:pPr>
              <w:rPr>
                <w:sz w:val="24"/>
                <w:szCs w:val="24"/>
              </w:rPr>
            </w:pPr>
            <w:r w:rsidRPr="00C7257E">
              <w:rPr>
                <w:sz w:val="24"/>
                <w:szCs w:val="24"/>
              </w:rPr>
              <w:t>Ежегодно, до 1 февраля 2026</w:t>
            </w:r>
          </w:p>
        </w:tc>
        <w:tc>
          <w:tcPr>
            <w:tcW w:w="2693" w:type="dxa"/>
          </w:tcPr>
          <w:p w:rsidR="00813F84" w:rsidRPr="00C7257E" w:rsidRDefault="00813F84"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813F84" w:rsidRPr="00C7257E" w:rsidRDefault="00862DB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Отчет </w:t>
            </w:r>
            <w:r w:rsidRPr="00C7257E">
              <w:rPr>
                <w:rFonts w:ascii="Times New Roman" w:eastAsia="Calibri" w:hAnsi="Times New Roman" w:cs="Times New Roman"/>
                <w:color w:val="000000"/>
                <w:sz w:val="24"/>
                <w:szCs w:val="24"/>
              </w:rPr>
              <w:t xml:space="preserve">о выполнении </w:t>
            </w:r>
            <w:r w:rsidRPr="00C7257E">
              <w:rPr>
                <w:rFonts w:ascii="Times New Roman" w:eastAsia="Calibri" w:hAnsi="Times New Roman" w:cs="Times New Roman"/>
                <w:bCs/>
                <w:color w:val="000000"/>
                <w:spacing w:val="-4"/>
                <w:sz w:val="24"/>
                <w:szCs w:val="24"/>
              </w:rPr>
              <w:t xml:space="preserve">плана мероприятий по противодействию коррупции в учреждении  за 2025 </w:t>
            </w:r>
            <w:r w:rsidR="00F8128E" w:rsidRPr="00C7257E">
              <w:rPr>
                <w:rFonts w:ascii="Times New Roman" w:hAnsi="Times New Roman" w:cs="Times New Roman"/>
                <w:sz w:val="24"/>
                <w:szCs w:val="24"/>
              </w:rPr>
              <w:t>р</w:t>
            </w:r>
            <w:r w:rsidRPr="00C7257E">
              <w:rPr>
                <w:rFonts w:ascii="Times New Roman" w:hAnsi="Times New Roman" w:cs="Times New Roman"/>
                <w:sz w:val="24"/>
                <w:szCs w:val="24"/>
              </w:rPr>
              <w:t>азмещен на сайте 23 декабря 2025</w:t>
            </w:r>
            <w:r w:rsidR="00F8128E" w:rsidRPr="00C7257E">
              <w:rPr>
                <w:rFonts w:ascii="Times New Roman" w:hAnsi="Times New Roman" w:cs="Times New Roman"/>
                <w:sz w:val="24"/>
                <w:szCs w:val="24"/>
              </w:rPr>
              <w:t>.</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6.2</w:t>
            </w:r>
          </w:p>
        </w:tc>
        <w:tc>
          <w:tcPr>
            <w:tcW w:w="3969" w:type="dxa"/>
          </w:tcPr>
          <w:p w:rsidR="00813F84" w:rsidRPr="00C7257E" w:rsidRDefault="00813F84" w:rsidP="007E120F">
            <w:pPr>
              <w:jc w:val="both"/>
              <w:rPr>
                <w:sz w:val="24"/>
                <w:szCs w:val="24"/>
              </w:rPr>
            </w:pPr>
            <w:r w:rsidRPr="00C7257E">
              <w:rPr>
                <w:sz w:val="24"/>
                <w:szCs w:val="24"/>
              </w:rPr>
              <w:t>Участие в инструктивно-методических совещаниях по профилактике коррупционных правонарушений проводимых министерством труда и социального развития Ростовской области</w:t>
            </w:r>
          </w:p>
        </w:tc>
        <w:tc>
          <w:tcPr>
            <w:tcW w:w="1985" w:type="dxa"/>
          </w:tcPr>
          <w:p w:rsidR="00813F84" w:rsidRPr="00C7257E" w:rsidRDefault="00813F84" w:rsidP="007E120F">
            <w:pPr>
              <w:rPr>
                <w:sz w:val="24"/>
                <w:szCs w:val="24"/>
              </w:rPr>
            </w:pPr>
            <w:r w:rsidRPr="00C7257E">
              <w:rPr>
                <w:sz w:val="24"/>
                <w:szCs w:val="24"/>
              </w:rPr>
              <w:t>в течение 2025 года (по мере необходимости)</w:t>
            </w:r>
          </w:p>
        </w:tc>
        <w:tc>
          <w:tcPr>
            <w:tcW w:w="2693" w:type="dxa"/>
          </w:tcPr>
          <w:p w:rsidR="00813F84" w:rsidRPr="00C7257E" w:rsidRDefault="00813F84" w:rsidP="007E120F">
            <w:pPr>
              <w:rPr>
                <w:sz w:val="24"/>
                <w:szCs w:val="24"/>
              </w:rPr>
            </w:pPr>
            <w:r w:rsidRPr="00C7257E">
              <w:rPr>
                <w:sz w:val="24"/>
                <w:szCs w:val="24"/>
              </w:rPr>
              <w:t xml:space="preserve">Лицо, ответственное за работу  по профилактике коррупционных и иных правонарушений, директор </w:t>
            </w:r>
          </w:p>
        </w:tc>
        <w:tc>
          <w:tcPr>
            <w:tcW w:w="5670" w:type="dxa"/>
          </w:tcPr>
          <w:p w:rsidR="0091161C" w:rsidRPr="00C7257E" w:rsidRDefault="003713D1" w:rsidP="0091161C">
            <w:pPr>
              <w:widowControl w:val="0"/>
              <w:spacing w:line="216" w:lineRule="auto"/>
              <w:jc w:val="both"/>
              <w:rPr>
                <w:color w:val="000000"/>
                <w:spacing w:val="-4"/>
                <w:sz w:val="24"/>
                <w:szCs w:val="24"/>
              </w:rPr>
            </w:pPr>
            <w:r w:rsidRPr="00C7257E">
              <w:rPr>
                <w:color w:val="000000"/>
                <w:spacing w:val="-4"/>
                <w:sz w:val="24"/>
                <w:szCs w:val="24"/>
              </w:rPr>
              <w:t xml:space="preserve">13.03.2025 и 14.08.2025 на заседаниях коллегии </w:t>
            </w:r>
            <w:proofErr w:type="spellStart"/>
            <w:r w:rsidRPr="00C7257E">
              <w:rPr>
                <w:color w:val="000000"/>
                <w:spacing w:val="-4"/>
                <w:sz w:val="24"/>
                <w:szCs w:val="24"/>
              </w:rPr>
              <w:t>минтруда</w:t>
            </w:r>
            <w:proofErr w:type="spellEnd"/>
            <w:r w:rsidRPr="00C7257E">
              <w:rPr>
                <w:color w:val="000000"/>
                <w:spacing w:val="-4"/>
                <w:sz w:val="24"/>
                <w:szCs w:val="24"/>
              </w:rPr>
              <w:t xml:space="preserve"> области с участием директора  заслушаны доклады лица, ответственного за профилактику коррупционных и иных правонарушений </w:t>
            </w:r>
            <w:r w:rsidRPr="00C7257E">
              <w:rPr>
                <w:rFonts w:ascii="Calibri" w:hAnsi="Calibri"/>
                <w:color w:val="000000"/>
                <w:sz w:val="24"/>
                <w:szCs w:val="24"/>
              </w:rPr>
              <w:t xml:space="preserve"> </w:t>
            </w:r>
            <w:r w:rsidRPr="00C7257E">
              <w:rPr>
                <w:color w:val="000000"/>
                <w:spacing w:val="-4"/>
                <w:sz w:val="24"/>
                <w:szCs w:val="24"/>
              </w:rPr>
              <w:t xml:space="preserve">в </w:t>
            </w:r>
            <w:proofErr w:type="spellStart"/>
            <w:r w:rsidRPr="00C7257E">
              <w:rPr>
                <w:color w:val="000000"/>
                <w:spacing w:val="-4"/>
                <w:sz w:val="24"/>
                <w:szCs w:val="24"/>
              </w:rPr>
              <w:t>минтруде</w:t>
            </w:r>
            <w:proofErr w:type="spellEnd"/>
            <w:r w:rsidRPr="00C7257E">
              <w:rPr>
                <w:color w:val="000000"/>
                <w:spacing w:val="-4"/>
                <w:sz w:val="24"/>
                <w:szCs w:val="24"/>
              </w:rPr>
              <w:t xml:space="preserve"> области, на темы: </w:t>
            </w:r>
            <w:proofErr w:type="gramStart"/>
            <w:r w:rsidRPr="00C7257E">
              <w:rPr>
                <w:color w:val="000000"/>
                <w:spacing w:val="-4"/>
                <w:sz w:val="24"/>
                <w:szCs w:val="24"/>
              </w:rPr>
              <w:t xml:space="preserve">«О результатах работы по противодействию коррупции в подведомственных министерству труда и социального развития Ростовской области учреждениях в 2024 году и задачах на 2025 год»; </w:t>
            </w:r>
            <w:r w:rsidR="0091161C" w:rsidRPr="00C7257E">
              <w:rPr>
                <w:color w:val="000000"/>
                <w:spacing w:val="-4"/>
                <w:sz w:val="24"/>
                <w:szCs w:val="24"/>
              </w:rPr>
              <w:t xml:space="preserve"> </w:t>
            </w:r>
            <w:r w:rsidRPr="00C7257E">
              <w:rPr>
                <w:color w:val="000000"/>
                <w:spacing w:val="-4"/>
                <w:sz w:val="24"/>
                <w:szCs w:val="24"/>
              </w:rPr>
              <w:t xml:space="preserve">«Об основных направлениях работы, проводимой с целью профилактики коррупционных правонарушений в подведомственных учреждениях в  2025 году». </w:t>
            </w:r>
            <w:proofErr w:type="gramEnd"/>
          </w:p>
          <w:p w:rsidR="00813F84" w:rsidRPr="00C7257E" w:rsidRDefault="0091161C" w:rsidP="0091161C">
            <w:pPr>
              <w:widowControl w:val="0"/>
              <w:spacing w:line="216" w:lineRule="auto"/>
              <w:jc w:val="both"/>
              <w:rPr>
                <w:color w:val="000000"/>
                <w:spacing w:val="-4"/>
                <w:sz w:val="24"/>
                <w:szCs w:val="24"/>
              </w:rPr>
            </w:pPr>
            <w:proofErr w:type="gramStart"/>
            <w:r w:rsidRPr="00C7257E">
              <w:rPr>
                <w:color w:val="000000"/>
                <w:spacing w:val="-4"/>
                <w:sz w:val="24"/>
                <w:szCs w:val="24"/>
              </w:rPr>
              <w:t>26.03.2025 директор</w:t>
            </w:r>
            <w:r w:rsidR="003713D1" w:rsidRPr="00C7257E">
              <w:rPr>
                <w:color w:val="000000"/>
                <w:spacing w:val="-4"/>
                <w:sz w:val="24"/>
                <w:szCs w:val="24"/>
              </w:rPr>
              <w:t xml:space="preserve"> уч</w:t>
            </w:r>
            <w:r w:rsidRPr="00C7257E">
              <w:rPr>
                <w:color w:val="000000"/>
                <w:spacing w:val="-4"/>
                <w:sz w:val="24"/>
                <w:szCs w:val="24"/>
              </w:rPr>
              <w:t>реждения и ответственный</w:t>
            </w:r>
            <w:r w:rsidR="003713D1" w:rsidRPr="00C7257E">
              <w:rPr>
                <w:color w:val="000000"/>
                <w:spacing w:val="-4"/>
                <w:sz w:val="24"/>
                <w:szCs w:val="24"/>
              </w:rPr>
              <w:t xml:space="preserve"> за профилактику коррупционных и иных правонарушений в учреждении, приняли</w:t>
            </w:r>
            <w:r w:rsidRPr="00C7257E">
              <w:rPr>
                <w:color w:val="000000"/>
                <w:spacing w:val="-4"/>
                <w:sz w:val="24"/>
                <w:szCs w:val="24"/>
              </w:rPr>
              <w:t xml:space="preserve"> участие в совещании в форме видео-конференц-связи по вопросам подготовки показателей эффективности деятельности в соответствии с Методикой оценки эффективности деятельности по предупреждению коррупции в государственных и муниципальных учреждениях, унитарных предприятиях,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w:t>
            </w:r>
            <w:proofErr w:type="gramEnd"/>
            <w:r w:rsidRPr="00C7257E">
              <w:rPr>
                <w:color w:val="000000"/>
                <w:spacing w:val="-4"/>
                <w:sz w:val="24"/>
                <w:szCs w:val="24"/>
              </w:rPr>
              <w:t xml:space="preserve"> образований в Ростовской области, утвержденной протоколом заседания комиссии по координации работы по противодействию коррупции в Ростовской области от 21.03.2024</w:t>
            </w:r>
            <w:r w:rsidRPr="00C7257E">
              <w:rPr>
                <w:color w:val="000000"/>
                <w:spacing w:val="-4"/>
                <w:sz w:val="28"/>
              </w:rPr>
              <w:t xml:space="preserve"> </w:t>
            </w:r>
            <w:r w:rsidRPr="00C7257E">
              <w:rPr>
                <w:color w:val="000000"/>
                <w:spacing w:val="-4"/>
                <w:sz w:val="24"/>
                <w:szCs w:val="24"/>
              </w:rPr>
              <w:t>№ 1.</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6.3</w:t>
            </w:r>
          </w:p>
        </w:tc>
        <w:tc>
          <w:tcPr>
            <w:tcW w:w="3969" w:type="dxa"/>
          </w:tcPr>
          <w:p w:rsidR="00813F84" w:rsidRPr="00C7257E" w:rsidRDefault="00813F84" w:rsidP="007E120F">
            <w:pPr>
              <w:jc w:val="both"/>
              <w:rPr>
                <w:sz w:val="24"/>
                <w:szCs w:val="24"/>
              </w:rPr>
            </w:pPr>
            <w:r w:rsidRPr="00C7257E">
              <w:rPr>
                <w:sz w:val="24"/>
                <w:szCs w:val="24"/>
              </w:rPr>
              <w:t xml:space="preserve">Обеспечение возможности оперативного представления гражданами и организациями информации о фактах коррупции в </w:t>
            </w:r>
            <w:proofErr w:type="spellStart"/>
            <w:r w:rsidRPr="00C7257E">
              <w:rPr>
                <w:sz w:val="24"/>
                <w:szCs w:val="24"/>
              </w:rPr>
              <w:t>минтруд</w:t>
            </w:r>
            <w:proofErr w:type="spellEnd"/>
            <w:r w:rsidRPr="00C7257E">
              <w:rPr>
                <w:sz w:val="24"/>
                <w:szCs w:val="24"/>
              </w:rPr>
              <w:t xml:space="preserve"> области посредством «телефона доверия», а также приема письменных сообщений по вопросам противодействии коррупции</w:t>
            </w:r>
          </w:p>
        </w:tc>
        <w:tc>
          <w:tcPr>
            <w:tcW w:w="1985" w:type="dxa"/>
          </w:tcPr>
          <w:p w:rsidR="00813F84" w:rsidRPr="00C7257E" w:rsidRDefault="00813F84" w:rsidP="007E120F">
            <w:pPr>
              <w:rPr>
                <w:sz w:val="24"/>
                <w:szCs w:val="24"/>
              </w:rPr>
            </w:pPr>
            <w:r w:rsidRPr="00C7257E">
              <w:rPr>
                <w:sz w:val="24"/>
                <w:szCs w:val="24"/>
              </w:rPr>
              <w:t>в течение 2025 года (по мере необходимости)</w:t>
            </w:r>
          </w:p>
        </w:tc>
        <w:tc>
          <w:tcPr>
            <w:tcW w:w="2693" w:type="dxa"/>
          </w:tcPr>
          <w:p w:rsidR="00813F84" w:rsidRPr="00C7257E" w:rsidRDefault="00813F84" w:rsidP="007E120F">
            <w:pPr>
              <w:rPr>
                <w:sz w:val="24"/>
                <w:szCs w:val="24"/>
              </w:rPr>
            </w:pPr>
            <w:r w:rsidRPr="00C7257E">
              <w:rPr>
                <w:sz w:val="24"/>
                <w:szCs w:val="24"/>
              </w:rPr>
              <w:t xml:space="preserve"> Лицо, ответственное за работу по профилактике коррупционных и иных правонарушений</w:t>
            </w:r>
          </w:p>
        </w:tc>
        <w:tc>
          <w:tcPr>
            <w:tcW w:w="5670" w:type="dxa"/>
          </w:tcPr>
          <w:p w:rsidR="00813F84" w:rsidRPr="00C7257E" w:rsidRDefault="009408DB"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Предоставлена возможность оперативного представления гражданами и организациями информации о фактах коррупции в </w:t>
            </w:r>
            <w:proofErr w:type="spellStart"/>
            <w:r w:rsidRPr="00C7257E">
              <w:rPr>
                <w:rFonts w:ascii="Times New Roman" w:hAnsi="Times New Roman" w:cs="Times New Roman"/>
                <w:sz w:val="24"/>
                <w:szCs w:val="24"/>
              </w:rPr>
              <w:t>минтруд</w:t>
            </w:r>
            <w:proofErr w:type="spellEnd"/>
            <w:r w:rsidRPr="00C7257E">
              <w:rPr>
                <w:rFonts w:ascii="Times New Roman" w:hAnsi="Times New Roman" w:cs="Times New Roman"/>
                <w:sz w:val="24"/>
                <w:szCs w:val="24"/>
              </w:rPr>
              <w:t xml:space="preserve"> области посредством функционирования «телефона доверия», а также приема письменных сообщений по вопросам противодействия коррупции, поступающих в учреждение. Информация размещена на сайте учреждения, а также на информационном стенде по противодействию коррупции.</w:t>
            </w:r>
          </w:p>
        </w:tc>
      </w:tr>
      <w:tr w:rsidR="00813F84" w:rsidRPr="00C7257E" w:rsidTr="007E120F">
        <w:tc>
          <w:tcPr>
            <w:tcW w:w="675" w:type="dxa"/>
            <w:vAlign w:val="center"/>
          </w:tcPr>
          <w:p w:rsidR="00813F84" w:rsidRPr="00C7257E" w:rsidRDefault="00813F84"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6.4</w:t>
            </w:r>
          </w:p>
        </w:tc>
        <w:tc>
          <w:tcPr>
            <w:tcW w:w="3969" w:type="dxa"/>
          </w:tcPr>
          <w:p w:rsidR="00813F84" w:rsidRPr="00C7257E" w:rsidRDefault="00813F84" w:rsidP="007E120F">
            <w:pPr>
              <w:rPr>
                <w:sz w:val="24"/>
                <w:szCs w:val="24"/>
              </w:rPr>
            </w:pPr>
            <w:r w:rsidRPr="00C7257E">
              <w:rPr>
                <w:sz w:val="24"/>
                <w:szCs w:val="24"/>
              </w:rPr>
              <w:t xml:space="preserve"> Актуализации информации, </w:t>
            </w:r>
            <w:r w:rsidRPr="00C7257E">
              <w:rPr>
                <w:sz w:val="24"/>
                <w:szCs w:val="24"/>
              </w:rPr>
              <w:lastRenderedPageBreak/>
              <w:t>размещенной на информационных стендах в учреждении, направленной на профилактику коррупционных и иных правонарушений со стороны граждан и работников учреждения, а также информации об адресах и телефонах, по которым можно сообщить о фактах коррупции.</w:t>
            </w:r>
          </w:p>
        </w:tc>
        <w:tc>
          <w:tcPr>
            <w:tcW w:w="1985" w:type="dxa"/>
          </w:tcPr>
          <w:p w:rsidR="00813F84" w:rsidRPr="00C7257E" w:rsidRDefault="00813F84" w:rsidP="007E120F">
            <w:pPr>
              <w:rPr>
                <w:sz w:val="24"/>
                <w:szCs w:val="24"/>
              </w:rPr>
            </w:pPr>
            <w:r w:rsidRPr="00C7257E">
              <w:rPr>
                <w:sz w:val="24"/>
                <w:szCs w:val="24"/>
              </w:rPr>
              <w:lastRenderedPageBreak/>
              <w:t xml:space="preserve">в течение 2025 </w:t>
            </w:r>
            <w:r w:rsidRPr="00C7257E">
              <w:rPr>
                <w:sz w:val="24"/>
                <w:szCs w:val="24"/>
              </w:rPr>
              <w:lastRenderedPageBreak/>
              <w:t>(по мере необходимости)</w:t>
            </w:r>
          </w:p>
        </w:tc>
        <w:tc>
          <w:tcPr>
            <w:tcW w:w="2693" w:type="dxa"/>
          </w:tcPr>
          <w:p w:rsidR="00813F84" w:rsidRPr="00C7257E" w:rsidRDefault="00813F84" w:rsidP="007E120F">
            <w:pPr>
              <w:rPr>
                <w:sz w:val="24"/>
                <w:szCs w:val="24"/>
              </w:rPr>
            </w:pPr>
            <w:r w:rsidRPr="00C7257E">
              <w:rPr>
                <w:sz w:val="24"/>
                <w:szCs w:val="24"/>
              </w:rPr>
              <w:lastRenderedPageBreak/>
              <w:t xml:space="preserve">Комиссия по </w:t>
            </w:r>
            <w:r w:rsidRPr="00C7257E">
              <w:rPr>
                <w:sz w:val="24"/>
                <w:szCs w:val="24"/>
              </w:rPr>
              <w:lastRenderedPageBreak/>
              <w:t>противодействию коррупции</w:t>
            </w:r>
          </w:p>
        </w:tc>
        <w:tc>
          <w:tcPr>
            <w:tcW w:w="5670" w:type="dxa"/>
          </w:tcPr>
          <w:p w:rsidR="00813F84" w:rsidRPr="00C7257E" w:rsidRDefault="009408DB"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lastRenderedPageBreak/>
              <w:t xml:space="preserve">Регулярно обновляется информация, размещена на </w:t>
            </w:r>
            <w:r w:rsidRPr="00C7257E">
              <w:rPr>
                <w:rFonts w:ascii="Times New Roman" w:hAnsi="Times New Roman" w:cs="Times New Roman"/>
                <w:sz w:val="24"/>
                <w:szCs w:val="24"/>
              </w:rPr>
              <w:lastRenderedPageBreak/>
              <w:t>информационном стенде в учреждении, направленной на профилактику коррупционных и иных правонарушений со стороны граждан и работников учреждений, а также информации об адресах и телефонах, по которым можно сообщить о фактах коррупции</w:t>
            </w:r>
            <w:r w:rsidRPr="00C7257E">
              <w:rPr>
                <w:sz w:val="24"/>
                <w:szCs w:val="24"/>
              </w:rPr>
              <w:t>.</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p>
        </w:tc>
        <w:tc>
          <w:tcPr>
            <w:tcW w:w="14317" w:type="dxa"/>
            <w:gridSpan w:val="4"/>
          </w:tcPr>
          <w:p w:rsidR="00A32335" w:rsidRPr="00C7257E" w:rsidRDefault="00A32335" w:rsidP="00A32335">
            <w:pPr>
              <w:pStyle w:val="ConsPlusNormal"/>
              <w:spacing w:line="216" w:lineRule="auto"/>
              <w:ind w:firstLine="0"/>
              <w:jc w:val="center"/>
              <w:rPr>
                <w:rFonts w:ascii="Times New Roman" w:hAnsi="Times New Roman" w:cs="Times New Roman"/>
                <w:sz w:val="24"/>
                <w:szCs w:val="24"/>
              </w:rPr>
            </w:pPr>
            <w:proofErr w:type="gramStart"/>
            <w:r w:rsidRPr="00C7257E">
              <w:rPr>
                <w:rFonts w:ascii="Times New Roman" w:hAnsi="Times New Roman" w:cs="Times New Roman"/>
                <w:b/>
                <w:sz w:val="24"/>
                <w:szCs w:val="24"/>
                <w:lang w:val="en-US"/>
              </w:rPr>
              <w:t>VII</w:t>
            </w:r>
            <w:r w:rsidRPr="00C7257E">
              <w:rPr>
                <w:rFonts w:ascii="Times New Roman" w:hAnsi="Times New Roman" w:cs="Times New Roman"/>
                <w:b/>
                <w:sz w:val="24"/>
                <w:szCs w:val="24"/>
              </w:rPr>
              <w:t xml:space="preserve"> .</w:t>
            </w:r>
            <w:proofErr w:type="gramEnd"/>
            <w:r w:rsidRPr="00C7257E">
              <w:rPr>
                <w:rFonts w:ascii="Times New Roman" w:hAnsi="Times New Roman" w:cs="Times New Roman"/>
                <w:b/>
                <w:sz w:val="24"/>
                <w:szCs w:val="24"/>
              </w:rPr>
              <w:t xml:space="preserve"> Антикоррупционное образование, просвещение и пропаганда</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7.1</w:t>
            </w:r>
          </w:p>
        </w:tc>
        <w:tc>
          <w:tcPr>
            <w:tcW w:w="3969" w:type="dxa"/>
          </w:tcPr>
          <w:p w:rsidR="00A32335" w:rsidRPr="00C7257E" w:rsidRDefault="00A32335" w:rsidP="007E120F">
            <w:pPr>
              <w:jc w:val="both"/>
              <w:rPr>
                <w:sz w:val="24"/>
                <w:szCs w:val="24"/>
              </w:rPr>
            </w:pPr>
            <w:r w:rsidRPr="00C7257E">
              <w:rPr>
                <w:sz w:val="24"/>
                <w:szCs w:val="24"/>
              </w:rPr>
              <w:t>Проведение мероприятий по формированию у работников учреждения негативного отношения к коррупции, проведение совещаний, лекций семинаров, круглых столов и т.п. по обеспечению постоянного повышение уровня специальных знаний в области противодействия коррупции  сотрудников учреждения</w:t>
            </w:r>
          </w:p>
        </w:tc>
        <w:tc>
          <w:tcPr>
            <w:tcW w:w="1985" w:type="dxa"/>
          </w:tcPr>
          <w:p w:rsidR="00A32335" w:rsidRPr="00C7257E" w:rsidRDefault="00A32335" w:rsidP="007E120F">
            <w:pPr>
              <w:rPr>
                <w:sz w:val="24"/>
                <w:szCs w:val="24"/>
              </w:rPr>
            </w:pPr>
            <w:r w:rsidRPr="00C7257E">
              <w:rPr>
                <w:sz w:val="24"/>
                <w:szCs w:val="24"/>
              </w:rPr>
              <w:t>в течение 2025 года</w:t>
            </w:r>
          </w:p>
        </w:tc>
        <w:tc>
          <w:tcPr>
            <w:tcW w:w="2693" w:type="dxa"/>
          </w:tcPr>
          <w:p w:rsidR="00A32335" w:rsidRPr="00C7257E" w:rsidRDefault="00A32335"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A32335" w:rsidRPr="00C7257E" w:rsidRDefault="004165C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Регулярно приводятся совещания с работниками учреждения по формированию негативного отношения к коррупции. В 2025 году проведено 5 совещаний</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7.2</w:t>
            </w:r>
          </w:p>
        </w:tc>
        <w:tc>
          <w:tcPr>
            <w:tcW w:w="3969" w:type="dxa"/>
          </w:tcPr>
          <w:p w:rsidR="00A32335" w:rsidRPr="00C7257E" w:rsidRDefault="00A32335" w:rsidP="007E120F">
            <w:pPr>
              <w:jc w:val="both"/>
              <w:rPr>
                <w:sz w:val="24"/>
                <w:szCs w:val="24"/>
              </w:rPr>
            </w:pPr>
            <w:r w:rsidRPr="00C7257E">
              <w:rPr>
                <w:sz w:val="24"/>
                <w:szCs w:val="24"/>
              </w:rPr>
              <w:t xml:space="preserve">Организация повышения квалификации лиц, ответственных за работу  по профилактике коррупционных  и иных правонарушений по программам противодействия коррупции </w:t>
            </w:r>
          </w:p>
        </w:tc>
        <w:tc>
          <w:tcPr>
            <w:tcW w:w="1985" w:type="dxa"/>
          </w:tcPr>
          <w:p w:rsidR="00A32335" w:rsidRPr="00C7257E" w:rsidRDefault="00A32335" w:rsidP="007E120F">
            <w:pPr>
              <w:rPr>
                <w:sz w:val="24"/>
                <w:szCs w:val="24"/>
              </w:rPr>
            </w:pPr>
            <w:r w:rsidRPr="00C7257E">
              <w:rPr>
                <w:sz w:val="24"/>
                <w:szCs w:val="24"/>
              </w:rPr>
              <w:t xml:space="preserve">в течение 2025 года </w:t>
            </w:r>
          </w:p>
          <w:p w:rsidR="00A32335" w:rsidRPr="00C7257E" w:rsidRDefault="00A32335" w:rsidP="007E120F">
            <w:pPr>
              <w:rPr>
                <w:sz w:val="24"/>
                <w:szCs w:val="24"/>
              </w:rPr>
            </w:pPr>
            <w:r w:rsidRPr="00C7257E">
              <w:rPr>
                <w:sz w:val="24"/>
                <w:szCs w:val="24"/>
              </w:rPr>
              <w:t>( ежегодно)</w:t>
            </w:r>
          </w:p>
        </w:tc>
        <w:tc>
          <w:tcPr>
            <w:tcW w:w="2693" w:type="dxa"/>
          </w:tcPr>
          <w:p w:rsidR="00A32335" w:rsidRPr="00C7257E" w:rsidRDefault="00A32335" w:rsidP="007E120F">
            <w:pPr>
              <w:rPr>
                <w:sz w:val="24"/>
                <w:szCs w:val="24"/>
              </w:rPr>
            </w:pPr>
            <w:r w:rsidRPr="00C7257E">
              <w:rPr>
                <w:sz w:val="24"/>
                <w:szCs w:val="24"/>
              </w:rPr>
              <w:t xml:space="preserve"> Директор </w:t>
            </w:r>
          </w:p>
        </w:tc>
        <w:tc>
          <w:tcPr>
            <w:tcW w:w="5670" w:type="dxa"/>
          </w:tcPr>
          <w:p w:rsidR="004165C3" w:rsidRPr="00C7257E" w:rsidRDefault="004165C3" w:rsidP="004165C3">
            <w:pPr>
              <w:ind w:firstLine="170"/>
              <w:jc w:val="both"/>
              <w:rPr>
                <w:sz w:val="24"/>
                <w:szCs w:val="24"/>
              </w:rPr>
            </w:pPr>
            <w:r w:rsidRPr="00C7257E">
              <w:rPr>
                <w:sz w:val="24"/>
                <w:szCs w:val="24"/>
              </w:rPr>
              <w:t xml:space="preserve">Директор и лицо,  ответственное за работу по профилактике коррупционных и иных правонарушений прошли обучение в объеме 72 часов с 11 марта по 27 марта  2024  ООО </w:t>
            </w:r>
          </w:p>
          <w:p w:rsidR="00A32335" w:rsidRPr="00C7257E" w:rsidRDefault="004165C3" w:rsidP="004165C3">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Результат» г. Москва  по теме «Основы профилактики коррупции».</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7.3</w:t>
            </w:r>
          </w:p>
        </w:tc>
        <w:tc>
          <w:tcPr>
            <w:tcW w:w="3969" w:type="dxa"/>
          </w:tcPr>
          <w:p w:rsidR="00A32335" w:rsidRPr="00C7257E" w:rsidRDefault="00A32335" w:rsidP="007E120F">
            <w:pPr>
              <w:jc w:val="both"/>
              <w:rPr>
                <w:rFonts w:eastAsia="Calibri"/>
                <w:kern w:val="2"/>
                <w:sz w:val="24"/>
                <w:szCs w:val="24"/>
                <w:lang w:eastAsia="ar-SA"/>
              </w:rPr>
            </w:pPr>
            <w:r w:rsidRPr="00C7257E">
              <w:rPr>
                <w:rFonts w:eastAsia="Calibri"/>
                <w:kern w:val="2"/>
                <w:sz w:val="24"/>
                <w:szCs w:val="24"/>
                <w:lang w:eastAsia="ar-SA"/>
              </w:rPr>
              <w:t xml:space="preserve"> Проведение обучающих и консультационных мероприятий (круглые столы, доклады, информационные материалы) по вопросам противодействия коррупции </w:t>
            </w:r>
          </w:p>
        </w:tc>
        <w:tc>
          <w:tcPr>
            <w:tcW w:w="1985" w:type="dxa"/>
          </w:tcPr>
          <w:p w:rsidR="00A32335" w:rsidRPr="00C7257E" w:rsidRDefault="00A32335" w:rsidP="007E120F">
            <w:pPr>
              <w:rPr>
                <w:sz w:val="24"/>
                <w:szCs w:val="24"/>
              </w:rPr>
            </w:pPr>
            <w:r w:rsidRPr="00C7257E">
              <w:rPr>
                <w:sz w:val="24"/>
                <w:szCs w:val="24"/>
              </w:rPr>
              <w:t>в течение 2025 года</w:t>
            </w:r>
          </w:p>
        </w:tc>
        <w:tc>
          <w:tcPr>
            <w:tcW w:w="2693" w:type="dxa"/>
          </w:tcPr>
          <w:p w:rsidR="00A32335" w:rsidRPr="00C7257E" w:rsidRDefault="00A32335" w:rsidP="007E120F">
            <w:pPr>
              <w:rPr>
                <w:sz w:val="24"/>
                <w:szCs w:val="24"/>
              </w:rPr>
            </w:pPr>
            <w:r w:rsidRPr="00C7257E">
              <w:rPr>
                <w:sz w:val="24"/>
                <w:szCs w:val="24"/>
              </w:rPr>
              <w:t>Комиссия по противодействию коррупции</w:t>
            </w:r>
          </w:p>
        </w:tc>
        <w:tc>
          <w:tcPr>
            <w:tcW w:w="5670" w:type="dxa"/>
          </w:tcPr>
          <w:p w:rsidR="00A32335" w:rsidRPr="00C7257E" w:rsidRDefault="00204AB9"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sz w:val="24"/>
                <w:szCs w:val="24"/>
              </w:rPr>
              <w:t>17 января проведен круглый стол «Потребности и желания»</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7.4</w:t>
            </w:r>
          </w:p>
        </w:tc>
        <w:tc>
          <w:tcPr>
            <w:tcW w:w="3969" w:type="dxa"/>
          </w:tcPr>
          <w:p w:rsidR="00A32335" w:rsidRPr="00C7257E" w:rsidRDefault="00A32335" w:rsidP="007E120F">
            <w:pPr>
              <w:rPr>
                <w:sz w:val="24"/>
                <w:szCs w:val="24"/>
              </w:rPr>
            </w:pPr>
            <w:r w:rsidRPr="00C7257E">
              <w:rPr>
                <w:sz w:val="24"/>
                <w:szCs w:val="24"/>
              </w:rPr>
              <w:t xml:space="preserve"> Проведение мероприятий, посвященных Международному </w:t>
            </w:r>
            <w:r w:rsidRPr="00C7257E">
              <w:rPr>
                <w:sz w:val="24"/>
                <w:szCs w:val="24"/>
              </w:rPr>
              <w:lastRenderedPageBreak/>
              <w:t xml:space="preserve">дню борьбы с коррупцией </w:t>
            </w:r>
          </w:p>
        </w:tc>
        <w:tc>
          <w:tcPr>
            <w:tcW w:w="1985" w:type="dxa"/>
          </w:tcPr>
          <w:p w:rsidR="00A32335" w:rsidRPr="00C7257E" w:rsidRDefault="00A32335" w:rsidP="007E120F">
            <w:pPr>
              <w:rPr>
                <w:sz w:val="24"/>
                <w:szCs w:val="24"/>
              </w:rPr>
            </w:pPr>
            <w:r w:rsidRPr="00C7257E">
              <w:rPr>
                <w:sz w:val="24"/>
                <w:szCs w:val="24"/>
              </w:rPr>
              <w:lastRenderedPageBreak/>
              <w:t>Ежегодно 9 декабря</w:t>
            </w:r>
          </w:p>
        </w:tc>
        <w:tc>
          <w:tcPr>
            <w:tcW w:w="2693" w:type="dxa"/>
          </w:tcPr>
          <w:p w:rsidR="00A32335" w:rsidRPr="00C7257E" w:rsidRDefault="00A32335" w:rsidP="007E120F">
            <w:pPr>
              <w:rPr>
                <w:sz w:val="24"/>
                <w:szCs w:val="24"/>
              </w:rPr>
            </w:pPr>
            <w:r w:rsidRPr="00C7257E">
              <w:rPr>
                <w:sz w:val="24"/>
                <w:szCs w:val="24"/>
              </w:rPr>
              <w:t xml:space="preserve">заместитель директора по воспитательной и </w:t>
            </w:r>
            <w:r w:rsidRPr="00C7257E">
              <w:rPr>
                <w:sz w:val="24"/>
                <w:szCs w:val="24"/>
              </w:rPr>
              <w:lastRenderedPageBreak/>
              <w:t>реабилитационной работе</w:t>
            </w:r>
          </w:p>
        </w:tc>
        <w:tc>
          <w:tcPr>
            <w:tcW w:w="5670" w:type="dxa"/>
          </w:tcPr>
          <w:p w:rsidR="009408DB" w:rsidRPr="00C7257E" w:rsidRDefault="009408DB" w:rsidP="009408DB">
            <w:pPr>
              <w:rPr>
                <w:rFonts w:eastAsia="Calibri"/>
                <w:color w:val="000000"/>
                <w:sz w:val="24"/>
                <w:szCs w:val="24"/>
              </w:rPr>
            </w:pPr>
            <w:r w:rsidRPr="00C7257E">
              <w:rPr>
                <w:sz w:val="24"/>
                <w:szCs w:val="24"/>
              </w:rPr>
              <w:lastRenderedPageBreak/>
              <w:t xml:space="preserve">9 декабря Международный день борьбы с коррупцией «Права детей – забота государства». </w:t>
            </w:r>
            <w:r w:rsidRPr="00C7257E">
              <w:rPr>
                <w:rFonts w:eastAsia="Calibri"/>
                <w:color w:val="000000"/>
                <w:sz w:val="24"/>
                <w:szCs w:val="24"/>
              </w:rPr>
              <w:t xml:space="preserve">С </w:t>
            </w:r>
            <w:r w:rsidRPr="00C7257E">
              <w:rPr>
                <w:rFonts w:eastAsia="Calibri"/>
                <w:color w:val="000000"/>
                <w:sz w:val="24"/>
                <w:szCs w:val="24"/>
              </w:rPr>
              <w:lastRenderedPageBreak/>
              <w:t xml:space="preserve">целью просвещения и формирования у детей антикоррупционного мировоззрения провели: </w:t>
            </w:r>
          </w:p>
          <w:p w:rsidR="009408DB" w:rsidRPr="00C7257E" w:rsidRDefault="009408DB" w:rsidP="009408DB">
            <w:pPr>
              <w:rPr>
                <w:sz w:val="24"/>
                <w:szCs w:val="24"/>
              </w:rPr>
            </w:pPr>
            <w:r w:rsidRPr="00C7257E">
              <w:rPr>
                <w:sz w:val="24"/>
                <w:szCs w:val="24"/>
              </w:rPr>
              <w:t xml:space="preserve">1. Акция «Права детей  - забота государства »;                                                                                 2. </w:t>
            </w:r>
            <w:r w:rsidRPr="00C7257E">
              <w:rPr>
                <w:color w:val="000000"/>
                <w:sz w:val="24"/>
                <w:szCs w:val="24"/>
                <w:shd w:val="clear" w:color="auto" w:fill="FFFFFF"/>
              </w:rPr>
              <w:t>Конкурсов рисунков антикоррупционной направленности, в рамках    празднования Международного Дня борьбы с коррупцией;</w:t>
            </w:r>
          </w:p>
          <w:p w:rsidR="009408DB" w:rsidRPr="00C7257E" w:rsidRDefault="009408DB" w:rsidP="009408DB">
            <w:pPr>
              <w:tabs>
                <w:tab w:val="left" w:pos="5197"/>
              </w:tabs>
              <w:rPr>
                <w:sz w:val="24"/>
                <w:szCs w:val="24"/>
              </w:rPr>
            </w:pPr>
            <w:r w:rsidRPr="00C7257E">
              <w:rPr>
                <w:sz w:val="24"/>
                <w:szCs w:val="24"/>
              </w:rPr>
              <w:t>3. Памятка для родителей «Что такое коррупционные правонарушения?     Основные принципы»;</w:t>
            </w:r>
          </w:p>
          <w:p w:rsidR="00A32335" w:rsidRPr="00C7257E" w:rsidRDefault="009408DB" w:rsidP="009408DB">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Все мероприятия размещаются в социальной сети</w:t>
            </w:r>
            <w:r w:rsidRPr="00C7257E">
              <w:rPr>
                <w:rFonts w:ascii="Times New Roman" w:eastAsia="Calibri" w:hAnsi="Times New Roman" w:cs="Times New Roman"/>
                <w:b/>
                <w:sz w:val="24"/>
                <w:szCs w:val="24"/>
              </w:rPr>
              <w:t xml:space="preserve"> Телеграмм</w:t>
            </w:r>
            <w:r w:rsidRPr="00C7257E">
              <w:rPr>
                <w:rFonts w:ascii="Times New Roman" w:eastAsia="Calibri" w:hAnsi="Times New Roman" w:cs="Times New Roman"/>
                <w:sz w:val="24"/>
                <w:szCs w:val="24"/>
              </w:rPr>
              <w:t xml:space="preserve">: </w:t>
            </w:r>
            <w:hyperlink r:id="rId9" w:history="1">
              <w:r w:rsidRPr="00C7257E">
                <w:rPr>
                  <w:rFonts w:ascii="Times New Roman" w:eastAsia="Calibri" w:hAnsi="Times New Roman" w:cs="Times New Roman"/>
                  <w:color w:val="0000FF"/>
                  <w:sz w:val="24"/>
                  <w:szCs w:val="24"/>
                  <w:u w:val="single"/>
                </w:rPr>
                <w:t>https://t.me/+83tQbjBbjkFiYmYy</w:t>
              </w:r>
            </w:hyperlink>
            <w:r w:rsidRPr="00C7257E">
              <w:rPr>
                <w:rFonts w:ascii="Times New Roman" w:eastAsia="Calibri" w:hAnsi="Times New Roman" w:cs="Times New Roman"/>
                <w:sz w:val="24"/>
                <w:szCs w:val="24"/>
              </w:rPr>
              <w:t xml:space="preserve"> и </w:t>
            </w:r>
            <w:r w:rsidRPr="00C7257E">
              <w:rPr>
                <w:rFonts w:ascii="Times New Roman" w:eastAsia="Calibri" w:hAnsi="Times New Roman" w:cs="Times New Roman"/>
                <w:b/>
                <w:sz w:val="24"/>
                <w:szCs w:val="24"/>
              </w:rPr>
              <w:t>Одноклассники:</w:t>
            </w:r>
            <w:r w:rsidRPr="00C7257E">
              <w:rPr>
                <w:rFonts w:ascii="Times New Roman" w:eastAsia="Calibri" w:hAnsi="Times New Roman" w:cs="Times New Roman"/>
                <w:sz w:val="24"/>
                <w:szCs w:val="24"/>
              </w:rPr>
              <w:t xml:space="preserve"> </w:t>
            </w:r>
            <w:hyperlink r:id="rId10" w:history="1">
              <w:r w:rsidRPr="00C7257E">
                <w:rPr>
                  <w:rFonts w:ascii="Times New Roman" w:eastAsia="Calibri" w:hAnsi="Times New Roman" w:cs="Times New Roman"/>
                  <w:color w:val="0000FF"/>
                  <w:sz w:val="24"/>
                  <w:szCs w:val="24"/>
                  <w:u w:val="single"/>
                </w:rPr>
                <w:t>https://ok.ru/profile/587175161031</w:t>
              </w:r>
            </w:hyperlink>
            <w:r w:rsidRPr="00C7257E">
              <w:rPr>
                <w:rFonts w:ascii="Times New Roman" w:eastAsia="Calibri" w:hAnsi="Times New Roman" w:cs="Times New Roman"/>
                <w:sz w:val="24"/>
                <w:szCs w:val="24"/>
              </w:rPr>
              <w:t>, ВКОНТАКТЕ</w:t>
            </w:r>
            <w:r w:rsidRPr="00C7257E">
              <w:rPr>
                <w:rFonts w:ascii="Times New Roman" w:hAnsi="Times New Roman" w:cs="Times New Roman"/>
                <w:sz w:val="24"/>
                <w:szCs w:val="24"/>
              </w:rPr>
              <w:t xml:space="preserve"> </w:t>
            </w:r>
            <w:hyperlink r:id="rId11" w:history="1">
              <w:r w:rsidRPr="00C7257E">
                <w:rPr>
                  <w:rFonts w:ascii="Times New Roman" w:eastAsiaTheme="minorHAnsi" w:hAnsi="Times New Roman" w:cs="Times New Roman"/>
                  <w:color w:val="0000FF" w:themeColor="hyperlink"/>
                  <w:sz w:val="24"/>
                  <w:szCs w:val="24"/>
                  <w:u w:val="single"/>
                  <w:lang w:eastAsia="en-US"/>
                </w:rPr>
                <w:t>https://vk.com/public217372776?w=wall-217372776_153&amp;ysclid=lv3hg6i5qf877022455</w:t>
              </w:r>
            </w:hyperlink>
            <w:r w:rsidRPr="00C7257E">
              <w:rPr>
                <w:rFonts w:ascii="Times New Roman" w:hAnsi="Times New Roman" w:cs="Times New Roman"/>
                <w:sz w:val="24"/>
                <w:szCs w:val="24"/>
              </w:rPr>
              <w:t xml:space="preserve">а также на сайте учреждения. </w:t>
            </w:r>
            <w:r w:rsidRPr="00C7257E">
              <w:rPr>
                <w:rFonts w:ascii="Times New Roman" w:eastAsia="Calibri" w:hAnsi="Times New Roman" w:cs="Times New Roman"/>
                <w:sz w:val="24"/>
                <w:szCs w:val="24"/>
              </w:rPr>
              <w:t xml:space="preserve">Информация на интернет - странице ГБУСОН РО «Центр социальной помощи семье и детям Советского района», размещенной на сайте </w:t>
            </w:r>
            <w:hyperlink r:id="rId12" w:history="1">
              <w:r w:rsidRPr="00C7257E">
                <w:rPr>
                  <w:rFonts w:ascii="Times New Roman" w:eastAsiaTheme="minorHAnsi" w:hAnsi="Times New Roman" w:cs="Times New Roman"/>
                  <w:color w:val="0000FF" w:themeColor="hyperlink"/>
                  <w:sz w:val="24"/>
                  <w:szCs w:val="24"/>
                  <w:u w:val="single"/>
                  <w:lang w:eastAsia="en-US"/>
                </w:rPr>
                <w:t>https://sovcspsd.ucoz.org/</w:t>
              </w:r>
            </w:hyperlink>
            <w:r w:rsidRPr="00C7257E">
              <w:rPr>
                <w:rFonts w:ascii="Times New Roman" w:eastAsiaTheme="minorHAnsi" w:hAnsi="Times New Roman" w:cs="Times New Roman"/>
                <w:sz w:val="24"/>
                <w:szCs w:val="24"/>
                <w:lang w:eastAsia="en-US"/>
              </w:rPr>
              <w:t xml:space="preserve"> </w:t>
            </w:r>
            <w:r w:rsidRPr="00C7257E">
              <w:rPr>
                <w:rFonts w:ascii="Times New Roman" w:eastAsia="Calibri" w:hAnsi="Times New Roman" w:cs="Times New Roman"/>
                <w:sz w:val="24"/>
                <w:szCs w:val="24"/>
              </w:rPr>
              <w:t>о</w:t>
            </w:r>
            <w:r w:rsidRPr="00C7257E">
              <w:rPr>
                <w:rFonts w:ascii="Times New Roman" w:eastAsia="Calibri" w:hAnsi="Times New Roman" w:cs="Times New Roman"/>
                <w:color w:val="000000"/>
                <w:sz w:val="24"/>
                <w:szCs w:val="24"/>
              </w:rPr>
              <w:t>бновляется регулярно.</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7.5</w:t>
            </w:r>
          </w:p>
        </w:tc>
        <w:tc>
          <w:tcPr>
            <w:tcW w:w="3969" w:type="dxa"/>
          </w:tcPr>
          <w:p w:rsidR="00A32335" w:rsidRPr="00C7257E" w:rsidRDefault="00A32335" w:rsidP="007E120F">
            <w:pPr>
              <w:rPr>
                <w:sz w:val="24"/>
                <w:szCs w:val="24"/>
              </w:rPr>
            </w:pPr>
            <w:r w:rsidRPr="00C7257E">
              <w:rPr>
                <w:sz w:val="24"/>
                <w:szCs w:val="24"/>
              </w:rPr>
              <w:t xml:space="preserve">Проведение разъяснительной работы с вновь принятыми сотрудниками по антикоррупционной политике </w:t>
            </w:r>
          </w:p>
        </w:tc>
        <w:tc>
          <w:tcPr>
            <w:tcW w:w="1985" w:type="dxa"/>
          </w:tcPr>
          <w:p w:rsidR="00A32335" w:rsidRPr="00C7257E" w:rsidRDefault="00A32335" w:rsidP="007E120F">
            <w:pPr>
              <w:rPr>
                <w:sz w:val="24"/>
                <w:szCs w:val="24"/>
              </w:rPr>
            </w:pPr>
            <w:r w:rsidRPr="00C7257E">
              <w:rPr>
                <w:sz w:val="24"/>
                <w:szCs w:val="24"/>
              </w:rPr>
              <w:t>Постоянно</w:t>
            </w:r>
          </w:p>
        </w:tc>
        <w:tc>
          <w:tcPr>
            <w:tcW w:w="2693" w:type="dxa"/>
          </w:tcPr>
          <w:p w:rsidR="00A32335" w:rsidRPr="00C7257E" w:rsidRDefault="00A32335"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A32335" w:rsidRPr="00C7257E" w:rsidRDefault="004165C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 С вновь принятыми сотрудниками по антикоррупционной политике проводится  разъяснительная  работа</w:t>
            </w:r>
          </w:p>
        </w:tc>
      </w:tr>
      <w:tr w:rsidR="00A32335" w:rsidRPr="00C7257E" w:rsidTr="007E120F">
        <w:tc>
          <w:tcPr>
            <w:tcW w:w="675" w:type="dxa"/>
            <w:vAlign w:val="center"/>
          </w:tcPr>
          <w:p w:rsidR="00A32335" w:rsidRPr="00C7257E" w:rsidRDefault="00A32335"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7.6</w:t>
            </w:r>
          </w:p>
        </w:tc>
        <w:tc>
          <w:tcPr>
            <w:tcW w:w="3969" w:type="dxa"/>
          </w:tcPr>
          <w:p w:rsidR="00A32335" w:rsidRPr="00C7257E" w:rsidRDefault="00A32335" w:rsidP="007E120F">
            <w:pPr>
              <w:rPr>
                <w:sz w:val="24"/>
                <w:szCs w:val="24"/>
              </w:rPr>
            </w:pPr>
            <w:r w:rsidRPr="00C7257E">
              <w:rPr>
                <w:sz w:val="24"/>
                <w:szCs w:val="24"/>
              </w:rPr>
              <w:t>Ознакомление работников учреждения с локальными документами Учреждения по противодействию коррупции</w:t>
            </w:r>
          </w:p>
        </w:tc>
        <w:tc>
          <w:tcPr>
            <w:tcW w:w="1985" w:type="dxa"/>
          </w:tcPr>
          <w:p w:rsidR="00A32335" w:rsidRPr="00C7257E" w:rsidRDefault="00A32335" w:rsidP="007E120F">
            <w:pPr>
              <w:rPr>
                <w:sz w:val="24"/>
                <w:szCs w:val="24"/>
              </w:rPr>
            </w:pPr>
            <w:r w:rsidRPr="00C7257E">
              <w:rPr>
                <w:sz w:val="24"/>
                <w:szCs w:val="24"/>
              </w:rPr>
              <w:t xml:space="preserve">2 раза  в год </w:t>
            </w:r>
          </w:p>
        </w:tc>
        <w:tc>
          <w:tcPr>
            <w:tcW w:w="2693" w:type="dxa"/>
          </w:tcPr>
          <w:p w:rsidR="00A32335" w:rsidRPr="00C7257E" w:rsidRDefault="00A32335" w:rsidP="007E120F">
            <w:pPr>
              <w:rPr>
                <w:sz w:val="24"/>
                <w:szCs w:val="24"/>
              </w:rPr>
            </w:pPr>
            <w:r w:rsidRPr="00C7257E">
              <w:rPr>
                <w:sz w:val="24"/>
                <w:szCs w:val="24"/>
              </w:rPr>
              <w:t>заместитель директора по воспитательной и реабилитационной работе Комиссия по противодействию коррупции</w:t>
            </w:r>
          </w:p>
        </w:tc>
        <w:tc>
          <w:tcPr>
            <w:tcW w:w="5670" w:type="dxa"/>
          </w:tcPr>
          <w:p w:rsidR="00A32335" w:rsidRPr="00C7257E" w:rsidRDefault="00204AB9" w:rsidP="00204AB9">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 xml:space="preserve">6 февраля и 17 октября работники учреждения  ознакомлены </w:t>
            </w:r>
            <w:r w:rsidR="003713D1" w:rsidRPr="00C7257E">
              <w:rPr>
                <w:rFonts w:ascii="Times New Roman" w:hAnsi="Times New Roman" w:cs="Times New Roman"/>
                <w:sz w:val="24"/>
                <w:szCs w:val="24"/>
              </w:rPr>
              <w:t>с локальными документами у</w:t>
            </w:r>
            <w:r w:rsidRPr="00C7257E">
              <w:rPr>
                <w:rFonts w:ascii="Times New Roman" w:hAnsi="Times New Roman" w:cs="Times New Roman"/>
                <w:sz w:val="24"/>
                <w:szCs w:val="24"/>
              </w:rPr>
              <w:t>чреждения по противодействию коррупции</w:t>
            </w:r>
          </w:p>
        </w:tc>
      </w:tr>
      <w:tr w:rsidR="00862DB3" w:rsidRPr="00C7257E" w:rsidTr="007E120F">
        <w:tc>
          <w:tcPr>
            <w:tcW w:w="675" w:type="dxa"/>
            <w:vAlign w:val="center"/>
          </w:tcPr>
          <w:p w:rsidR="00862DB3" w:rsidRPr="00C7257E" w:rsidRDefault="00862DB3" w:rsidP="00B730E3">
            <w:pPr>
              <w:pStyle w:val="ConsPlusNormal"/>
              <w:ind w:firstLine="0"/>
              <w:jc w:val="center"/>
              <w:rPr>
                <w:rFonts w:ascii="Times New Roman" w:hAnsi="Times New Roman" w:cs="Times New Roman"/>
                <w:spacing w:val="-4"/>
                <w:sz w:val="24"/>
                <w:szCs w:val="24"/>
              </w:rPr>
            </w:pPr>
          </w:p>
        </w:tc>
        <w:tc>
          <w:tcPr>
            <w:tcW w:w="14317" w:type="dxa"/>
            <w:gridSpan w:val="4"/>
          </w:tcPr>
          <w:p w:rsidR="00862DB3" w:rsidRPr="00C7257E" w:rsidRDefault="00862DB3"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b/>
                <w:sz w:val="24"/>
                <w:szCs w:val="24"/>
                <w:lang w:val="en-US"/>
              </w:rPr>
              <w:t>VIII</w:t>
            </w:r>
            <w:r w:rsidRPr="00C7257E">
              <w:rPr>
                <w:rFonts w:ascii="Times New Roman" w:hAnsi="Times New Roman" w:cs="Times New Roman"/>
                <w:b/>
                <w:sz w:val="24"/>
                <w:szCs w:val="24"/>
              </w:rPr>
              <w:t xml:space="preserve">  Взаимодействие  с </w:t>
            </w:r>
            <w:proofErr w:type="spellStart"/>
            <w:r w:rsidRPr="00C7257E">
              <w:rPr>
                <w:rFonts w:ascii="Times New Roman" w:hAnsi="Times New Roman" w:cs="Times New Roman"/>
                <w:b/>
                <w:sz w:val="24"/>
                <w:szCs w:val="24"/>
              </w:rPr>
              <w:t>минтрудом</w:t>
            </w:r>
            <w:proofErr w:type="spellEnd"/>
            <w:r w:rsidRPr="00C7257E">
              <w:rPr>
                <w:rFonts w:ascii="Times New Roman" w:hAnsi="Times New Roman" w:cs="Times New Roman"/>
                <w:b/>
                <w:sz w:val="24"/>
                <w:szCs w:val="24"/>
              </w:rPr>
              <w:t xml:space="preserve">  для выполнения задач, поставленных перед  организацией  </w:t>
            </w:r>
            <w:proofErr w:type="spellStart"/>
            <w:r w:rsidRPr="00C7257E">
              <w:rPr>
                <w:rFonts w:ascii="Times New Roman" w:hAnsi="Times New Roman" w:cs="Times New Roman"/>
                <w:b/>
                <w:sz w:val="24"/>
                <w:szCs w:val="24"/>
              </w:rPr>
              <w:t>минтрудом</w:t>
            </w:r>
            <w:proofErr w:type="spellEnd"/>
            <w:r w:rsidRPr="00C7257E">
              <w:rPr>
                <w:rFonts w:ascii="Times New Roman" w:hAnsi="Times New Roman" w:cs="Times New Roman"/>
                <w:b/>
                <w:sz w:val="24"/>
                <w:szCs w:val="24"/>
              </w:rPr>
              <w:t xml:space="preserve">  РО</w:t>
            </w:r>
          </w:p>
        </w:tc>
      </w:tr>
      <w:tr w:rsidR="003713D1" w:rsidRPr="00C7257E"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8.1</w:t>
            </w:r>
          </w:p>
        </w:tc>
        <w:tc>
          <w:tcPr>
            <w:tcW w:w="3969" w:type="dxa"/>
          </w:tcPr>
          <w:p w:rsidR="003713D1" w:rsidRPr="00C7257E" w:rsidRDefault="003713D1" w:rsidP="007E120F">
            <w:pPr>
              <w:spacing w:line="228" w:lineRule="auto"/>
              <w:jc w:val="both"/>
              <w:rPr>
                <w:rFonts w:eastAsia="Calibri"/>
                <w:sz w:val="24"/>
                <w:szCs w:val="24"/>
                <w:lang w:eastAsia="en-US"/>
              </w:rPr>
            </w:pPr>
            <w:r w:rsidRPr="00C7257E">
              <w:rPr>
                <w:sz w:val="24"/>
                <w:szCs w:val="24"/>
              </w:rPr>
              <w:t xml:space="preserve">Внесение изменений в планы мероприятий по противодействию коррупции на 2025 год  в соответствии с Планом мероприятий по противодействию </w:t>
            </w:r>
            <w:r w:rsidRPr="00C7257E">
              <w:rPr>
                <w:sz w:val="24"/>
                <w:szCs w:val="24"/>
              </w:rPr>
              <w:lastRenderedPageBreak/>
              <w:t>коррупции в министерстве труда и социального развития Ростовской области на 2025 , обеспечение контроля их выполнения</w:t>
            </w:r>
          </w:p>
        </w:tc>
        <w:tc>
          <w:tcPr>
            <w:tcW w:w="1985" w:type="dxa"/>
          </w:tcPr>
          <w:p w:rsidR="003713D1" w:rsidRPr="00C7257E" w:rsidRDefault="003713D1" w:rsidP="007E120F">
            <w:pPr>
              <w:rPr>
                <w:sz w:val="24"/>
                <w:szCs w:val="24"/>
              </w:rPr>
            </w:pPr>
            <w:r w:rsidRPr="00C7257E">
              <w:rPr>
                <w:sz w:val="24"/>
                <w:szCs w:val="24"/>
              </w:rPr>
              <w:lastRenderedPageBreak/>
              <w:t xml:space="preserve">до 15.04.2025 г., в течение 2025 года - обеспечение </w:t>
            </w:r>
            <w:r w:rsidRPr="00C7257E">
              <w:rPr>
                <w:sz w:val="24"/>
                <w:szCs w:val="24"/>
              </w:rPr>
              <w:lastRenderedPageBreak/>
              <w:t>актуализации и контроль их выполнения</w:t>
            </w:r>
          </w:p>
        </w:tc>
        <w:tc>
          <w:tcPr>
            <w:tcW w:w="2693" w:type="dxa"/>
          </w:tcPr>
          <w:p w:rsidR="003713D1" w:rsidRPr="00C7257E" w:rsidRDefault="003713D1" w:rsidP="007E120F">
            <w:pPr>
              <w:rPr>
                <w:sz w:val="24"/>
                <w:szCs w:val="24"/>
              </w:rPr>
            </w:pPr>
            <w:r w:rsidRPr="00C7257E">
              <w:rPr>
                <w:sz w:val="24"/>
                <w:szCs w:val="24"/>
              </w:rPr>
              <w:lastRenderedPageBreak/>
              <w:t xml:space="preserve">Лицо, ответственное за работу по профилактике коррупционных и иных </w:t>
            </w:r>
            <w:r w:rsidRPr="00C7257E">
              <w:rPr>
                <w:sz w:val="24"/>
                <w:szCs w:val="24"/>
              </w:rPr>
              <w:lastRenderedPageBreak/>
              <w:t>правонарушений</w:t>
            </w:r>
          </w:p>
        </w:tc>
        <w:tc>
          <w:tcPr>
            <w:tcW w:w="5670" w:type="dxa"/>
          </w:tcPr>
          <w:p w:rsidR="003713D1" w:rsidRPr="00C7257E" w:rsidRDefault="002C1B6F" w:rsidP="008921C0">
            <w:pPr>
              <w:pStyle w:val="ConsPlusNormal"/>
              <w:spacing w:line="216" w:lineRule="auto"/>
              <w:ind w:firstLine="0"/>
              <w:rPr>
                <w:rFonts w:ascii="Times New Roman" w:hAnsi="Times New Roman" w:cs="Times New Roman"/>
                <w:sz w:val="24"/>
                <w:szCs w:val="24"/>
              </w:rPr>
            </w:pPr>
            <w:r w:rsidRPr="00C7257E">
              <w:rPr>
                <w:sz w:val="24"/>
                <w:szCs w:val="24"/>
              </w:rPr>
              <w:lastRenderedPageBreak/>
              <w:t xml:space="preserve"> </w:t>
            </w:r>
            <w:r w:rsidRPr="00C7257E">
              <w:rPr>
                <w:rFonts w:ascii="Times New Roman" w:hAnsi="Times New Roman" w:cs="Times New Roman"/>
                <w:sz w:val="24"/>
                <w:szCs w:val="24"/>
              </w:rPr>
              <w:t xml:space="preserve">Приказом 80 от 28 марта 2025 внесены изменения в план мероприятий по противодействию коррупции на 2025 год  в соответствии с Планом мероприятий по противодействию коррупции в министерстве труда и социального развития Ростовской области </w:t>
            </w:r>
            <w:r w:rsidRPr="00C7257E">
              <w:rPr>
                <w:rFonts w:ascii="Times New Roman" w:hAnsi="Times New Roman" w:cs="Times New Roman"/>
                <w:sz w:val="24"/>
                <w:szCs w:val="24"/>
              </w:rPr>
              <w:lastRenderedPageBreak/>
              <w:t xml:space="preserve">на 2025 , обеспечен контроль их выполнения. </w:t>
            </w:r>
          </w:p>
        </w:tc>
      </w:tr>
      <w:tr w:rsidR="003713D1" w:rsidRPr="00C7257E"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lastRenderedPageBreak/>
              <w:t>8.2</w:t>
            </w:r>
          </w:p>
        </w:tc>
        <w:tc>
          <w:tcPr>
            <w:tcW w:w="3969" w:type="dxa"/>
          </w:tcPr>
          <w:p w:rsidR="003713D1" w:rsidRPr="00C7257E" w:rsidRDefault="003713D1" w:rsidP="007E120F">
            <w:pPr>
              <w:jc w:val="both"/>
              <w:rPr>
                <w:sz w:val="24"/>
                <w:szCs w:val="24"/>
              </w:rPr>
            </w:pPr>
            <w:r w:rsidRPr="00C7257E">
              <w:rPr>
                <w:sz w:val="24"/>
                <w:szCs w:val="24"/>
              </w:rPr>
              <w:t xml:space="preserve">Представление в министерство труда и социального развития  Ростовской области отчетов о результатах исполнения  плана противодействия коррупции на 2025 </w:t>
            </w:r>
          </w:p>
        </w:tc>
        <w:tc>
          <w:tcPr>
            <w:tcW w:w="1985" w:type="dxa"/>
          </w:tcPr>
          <w:p w:rsidR="003713D1" w:rsidRPr="00C7257E" w:rsidRDefault="003713D1" w:rsidP="007E120F">
            <w:pPr>
              <w:rPr>
                <w:sz w:val="24"/>
                <w:szCs w:val="24"/>
              </w:rPr>
            </w:pPr>
            <w:r w:rsidRPr="00C7257E">
              <w:rPr>
                <w:sz w:val="24"/>
                <w:szCs w:val="24"/>
              </w:rPr>
              <w:t xml:space="preserve">В порядке и сроки, определенные Минтрудом </w:t>
            </w:r>
          </w:p>
        </w:tc>
        <w:tc>
          <w:tcPr>
            <w:tcW w:w="2693" w:type="dxa"/>
          </w:tcPr>
          <w:p w:rsidR="003713D1" w:rsidRPr="00C7257E" w:rsidRDefault="003713D1" w:rsidP="007E120F">
            <w:pPr>
              <w:rPr>
                <w:sz w:val="24"/>
                <w:szCs w:val="24"/>
              </w:rPr>
            </w:pPr>
            <w:r w:rsidRPr="00C7257E">
              <w:rPr>
                <w:sz w:val="24"/>
                <w:szCs w:val="24"/>
              </w:rPr>
              <w:t xml:space="preserve"> Директор и  лицо, ответственное за работу по профилактике коррупционных и иных правонарушений</w:t>
            </w:r>
          </w:p>
        </w:tc>
        <w:tc>
          <w:tcPr>
            <w:tcW w:w="5670" w:type="dxa"/>
          </w:tcPr>
          <w:p w:rsidR="009E63AE" w:rsidRPr="00C7257E" w:rsidRDefault="009E63AE" w:rsidP="009E63AE">
            <w:pPr>
              <w:rPr>
                <w:sz w:val="24"/>
                <w:szCs w:val="24"/>
              </w:rPr>
            </w:pPr>
            <w:r w:rsidRPr="00C7257E">
              <w:rPr>
                <w:sz w:val="24"/>
                <w:szCs w:val="24"/>
              </w:rPr>
              <w:t>Отчет о реализации мероприятий по противодействию  коррупции  за 2025 год</w:t>
            </w:r>
          </w:p>
          <w:p w:rsidR="003713D1" w:rsidRPr="00C7257E" w:rsidRDefault="002045BA" w:rsidP="009E63AE">
            <w:pPr>
              <w:pStyle w:val="ConsPlusNormal"/>
              <w:spacing w:line="216" w:lineRule="auto"/>
              <w:ind w:firstLine="0"/>
              <w:rPr>
                <w:rFonts w:ascii="Times New Roman" w:hAnsi="Times New Roman" w:cs="Times New Roman"/>
                <w:sz w:val="24"/>
                <w:szCs w:val="24"/>
              </w:rPr>
            </w:pPr>
            <w:proofErr w:type="gramStart"/>
            <w:r w:rsidRPr="00C7257E">
              <w:rPr>
                <w:rFonts w:ascii="Times New Roman" w:hAnsi="Times New Roman" w:cs="Times New Roman"/>
                <w:sz w:val="24"/>
                <w:szCs w:val="24"/>
              </w:rPr>
              <w:t xml:space="preserve">представлен в отдел по работе с персоналом </w:t>
            </w:r>
            <w:proofErr w:type="spellStart"/>
            <w:r w:rsidRPr="00C7257E">
              <w:rPr>
                <w:rFonts w:ascii="Times New Roman" w:hAnsi="Times New Roman" w:cs="Times New Roman"/>
                <w:sz w:val="24"/>
                <w:szCs w:val="24"/>
              </w:rPr>
              <w:t>минтруда</w:t>
            </w:r>
            <w:proofErr w:type="spellEnd"/>
            <w:r w:rsidRPr="00C7257E">
              <w:rPr>
                <w:rFonts w:ascii="Times New Roman" w:hAnsi="Times New Roman" w:cs="Times New Roman"/>
                <w:sz w:val="24"/>
                <w:szCs w:val="24"/>
              </w:rPr>
              <w:t xml:space="preserve"> области</w:t>
            </w:r>
            <w:r w:rsidR="009E63AE" w:rsidRPr="00C7257E">
              <w:rPr>
                <w:rFonts w:ascii="Times New Roman" w:hAnsi="Times New Roman" w:cs="Times New Roman"/>
                <w:sz w:val="24"/>
                <w:szCs w:val="24"/>
              </w:rPr>
              <w:t xml:space="preserve"> 24 декабря 2025</w:t>
            </w:r>
            <w:proofErr w:type="gramEnd"/>
          </w:p>
        </w:tc>
      </w:tr>
      <w:tr w:rsidR="003713D1" w:rsidRPr="00C7257E"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8.3</w:t>
            </w:r>
          </w:p>
        </w:tc>
        <w:tc>
          <w:tcPr>
            <w:tcW w:w="3969" w:type="dxa"/>
          </w:tcPr>
          <w:p w:rsidR="003713D1" w:rsidRPr="00C7257E" w:rsidRDefault="003713D1" w:rsidP="007E120F">
            <w:pPr>
              <w:jc w:val="both"/>
              <w:rPr>
                <w:sz w:val="24"/>
                <w:szCs w:val="24"/>
              </w:rPr>
            </w:pPr>
            <w:r w:rsidRPr="00C7257E">
              <w:rPr>
                <w:sz w:val="24"/>
                <w:szCs w:val="24"/>
              </w:rPr>
              <w:t>Обеспечение представления руководителем  ГБУСОН РО « ЦСПСД Советского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1985" w:type="dxa"/>
          </w:tcPr>
          <w:p w:rsidR="003713D1" w:rsidRPr="00C7257E" w:rsidRDefault="003713D1" w:rsidP="007E120F">
            <w:pPr>
              <w:rPr>
                <w:sz w:val="24"/>
                <w:szCs w:val="24"/>
              </w:rPr>
            </w:pPr>
            <w:r w:rsidRPr="00C7257E">
              <w:rPr>
                <w:sz w:val="24"/>
                <w:szCs w:val="24"/>
              </w:rPr>
              <w:t>в порядке и сроки, установленные законодательством</w:t>
            </w:r>
          </w:p>
        </w:tc>
        <w:tc>
          <w:tcPr>
            <w:tcW w:w="2693" w:type="dxa"/>
          </w:tcPr>
          <w:p w:rsidR="003713D1" w:rsidRPr="00C7257E" w:rsidRDefault="003713D1" w:rsidP="007E120F">
            <w:pPr>
              <w:rPr>
                <w:sz w:val="24"/>
                <w:szCs w:val="24"/>
              </w:rPr>
            </w:pPr>
            <w:r w:rsidRPr="00C7257E">
              <w:rPr>
                <w:sz w:val="24"/>
                <w:szCs w:val="24"/>
              </w:rPr>
              <w:t>Директор</w:t>
            </w:r>
          </w:p>
        </w:tc>
        <w:tc>
          <w:tcPr>
            <w:tcW w:w="5670" w:type="dxa"/>
          </w:tcPr>
          <w:p w:rsidR="003713D1" w:rsidRPr="00C7257E" w:rsidRDefault="009E63AE" w:rsidP="009E63AE">
            <w:pPr>
              <w:pStyle w:val="ConsPlusNormal"/>
              <w:spacing w:line="216" w:lineRule="auto"/>
              <w:ind w:firstLine="0"/>
              <w:jc w:val="both"/>
              <w:rPr>
                <w:rFonts w:ascii="Times New Roman" w:hAnsi="Times New Roman" w:cs="Times New Roman"/>
                <w:sz w:val="24"/>
                <w:szCs w:val="24"/>
              </w:rPr>
            </w:pPr>
            <w:r w:rsidRPr="00C7257E">
              <w:rPr>
                <w:rFonts w:ascii="Times New Roman" w:hAnsi="Times New Roman" w:cs="Times New Roman"/>
                <w:sz w:val="24"/>
                <w:szCs w:val="24"/>
              </w:rPr>
              <w:t xml:space="preserve"> Своевременно предоставляется руководителем  ГБУСОН РО « ЦСПСД Советского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r>
      <w:tr w:rsidR="003713D1" w:rsidRPr="00817D80" w:rsidTr="007E120F">
        <w:tc>
          <w:tcPr>
            <w:tcW w:w="675" w:type="dxa"/>
            <w:vAlign w:val="center"/>
          </w:tcPr>
          <w:p w:rsidR="003713D1" w:rsidRPr="00C7257E" w:rsidRDefault="003713D1" w:rsidP="00B730E3">
            <w:pPr>
              <w:pStyle w:val="ConsPlusNormal"/>
              <w:ind w:firstLine="0"/>
              <w:jc w:val="center"/>
              <w:rPr>
                <w:rFonts w:ascii="Times New Roman" w:hAnsi="Times New Roman" w:cs="Times New Roman"/>
                <w:spacing w:val="-4"/>
                <w:sz w:val="24"/>
                <w:szCs w:val="24"/>
              </w:rPr>
            </w:pPr>
            <w:r w:rsidRPr="00C7257E">
              <w:rPr>
                <w:rFonts w:ascii="Times New Roman" w:hAnsi="Times New Roman" w:cs="Times New Roman"/>
                <w:spacing w:val="-4"/>
                <w:sz w:val="24"/>
                <w:szCs w:val="24"/>
              </w:rPr>
              <w:t>8.4</w:t>
            </w:r>
          </w:p>
        </w:tc>
        <w:tc>
          <w:tcPr>
            <w:tcW w:w="3969" w:type="dxa"/>
          </w:tcPr>
          <w:p w:rsidR="003713D1" w:rsidRPr="00C7257E" w:rsidRDefault="003713D1" w:rsidP="007E120F">
            <w:pPr>
              <w:jc w:val="both"/>
              <w:rPr>
                <w:sz w:val="24"/>
                <w:szCs w:val="24"/>
              </w:rPr>
            </w:pPr>
            <w:r w:rsidRPr="00C7257E">
              <w:rPr>
                <w:sz w:val="24"/>
                <w:szCs w:val="24"/>
              </w:rPr>
              <w:t>Обеспечение размещения на официальном сайте учреждения актуальной информации  об антикоррупционной деятельности (с учетом  требований, утвержденных приказом Министерства труда и социальной защиты Российской Федерации от 07.10.2013№530 н)</w:t>
            </w:r>
          </w:p>
        </w:tc>
        <w:tc>
          <w:tcPr>
            <w:tcW w:w="1985" w:type="dxa"/>
          </w:tcPr>
          <w:p w:rsidR="003713D1" w:rsidRPr="00C7257E" w:rsidRDefault="003713D1" w:rsidP="007E120F">
            <w:pPr>
              <w:rPr>
                <w:sz w:val="24"/>
                <w:szCs w:val="24"/>
              </w:rPr>
            </w:pPr>
            <w:r w:rsidRPr="00C7257E">
              <w:rPr>
                <w:sz w:val="24"/>
                <w:szCs w:val="24"/>
              </w:rPr>
              <w:t>В течение 2025  года (по мере необходимости)</w:t>
            </w:r>
          </w:p>
        </w:tc>
        <w:tc>
          <w:tcPr>
            <w:tcW w:w="2693" w:type="dxa"/>
          </w:tcPr>
          <w:p w:rsidR="003713D1" w:rsidRPr="00C7257E" w:rsidRDefault="003713D1" w:rsidP="007E120F">
            <w:pPr>
              <w:rPr>
                <w:sz w:val="24"/>
                <w:szCs w:val="24"/>
              </w:rPr>
            </w:pPr>
            <w:r w:rsidRPr="00C7257E">
              <w:rPr>
                <w:sz w:val="24"/>
                <w:szCs w:val="24"/>
              </w:rPr>
              <w:t>Лицо, ответственное за работу по профилактике коррупционных и иных правонарушений</w:t>
            </w:r>
          </w:p>
        </w:tc>
        <w:tc>
          <w:tcPr>
            <w:tcW w:w="5670" w:type="dxa"/>
          </w:tcPr>
          <w:p w:rsidR="003713D1" w:rsidRPr="00BD3442" w:rsidRDefault="002C1B6F" w:rsidP="008921C0">
            <w:pPr>
              <w:pStyle w:val="ConsPlusNormal"/>
              <w:spacing w:line="216" w:lineRule="auto"/>
              <w:ind w:firstLine="0"/>
              <w:rPr>
                <w:rFonts w:ascii="Times New Roman" w:hAnsi="Times New Roman" w:cs="Times New Roman"/>
                <w:sz w:val="24"/>
                <w:szCs w:val="24"/>
              </w:rPr>
            </w:pPr>
            <w:r w:rsidRPr="00C7257E">
              <w:rPr>
                <w:rFonts w:ascii="Times New Roman" w:hAnsi="Times New Roman" w:cs="Times New Roman"/>
                <w:sz w:val="24"/>
                <w:szCs w:val="24"/>
              </w:rPr>
              <w:t>Своевременно размещается информация  на официальном сайте учреждения актуальной информации об антикоррупционной деятельности (с учетом требований утвержденных приказом от 07.10.2013 № 530н Министерства труда и социальной защиты Российской Федерации).</w:t>
            </w:r>
            <w:bookmarkStart w:id="0" w:name="_GoBack"/>
            <w:bookmarkEnd w:id="0"/>
          </w:p>
        </w:tc>
      </w:tr>
    </w:tbl>
    <w:p w:rsidR="00C8123B" w:rsidRPr="00995CD4" w:rsidRDefault="00C8123B" w:rsidP="00C8123B">
      <w:pPr>
        <w:spacing w:after="0"/>
        <w:rPr>
          <w:rFonts w:ascii="Times New Roman" w:hAnsi="Times New Roman" w:cs="Times New Roman"/>
          <w:sz w:val="24"/>
          <w:szCs w:val="24"/>
        </w:rPr>
      </w:pPr>
    </w:p>
    <w:p w:rsidR="00C8123B" w:rsidRPr="00995CD4" w:rsidRDefault="00C8123B" w:rsidP="00C8123B">
      <w:pPr>
        <w:spacing w:after="0" w:line="24" w:lineRule="auto"/>
        <w:rPr>
          <w:rFonts w:ascii="Times New Roman" w:hAnsi="Times New Roman" w:cs="Times New Roman"/>
          <w:b/>
          <w:sz w:val="24"/>
          <w:szCs w:val="24"/>
        </w:rPr>
      </w:pPr>
    </w:p>
    <w:p w:rsidR="00E06C19" w:rsidRPr="00995CD4" w:rsidRDefault="00E06C19" w:rsidP="00C8123B">
      <w:pPr>
        <w:rPr>
          <w:rFonts w:ascii="Times New Roman" w:hAnsi="Times New Roman" w:cs="Times New Roman"/>
          <w:sz w:val="24"/>
          <w:szCs w:val="24"/>
        </w:rPr>
      </w:pPr>
      <w:r>
        <w:rPr>
          <w:rFonts w:ascii="Times New Roman" w:hAnsi="Times New Roman" w:cs="Times New Roman"/>
          <w:sz w:val="24"/>
          <w:szCs w:val="24"/>
        </w:rPr>
        <w:t>Исполнитель Пивоварова Е.Ф.</w:t>
      </w:r>
    </w:p>
    <w:sectPr w:rsidR="00E06C19" w:rsidRPr="00995CD4" w:rsidSect="0068466E">
      <w:footerReference w:type="even" r:id="rId13"/>
      <w:footerReference w:type="default" r:id="rId14"/>
      <w:pgSz w:w="16838" w:h="11906" w:orient="landscape"/>
      <w:pgMar w:top="851" w:right="1103" w:bottom="1134"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C7" w:rsidRDefault="00A14FC7" w:rsidP="008C5EDA">
      <w:pPr>
        <w:spacing w:after="0" w:line="240" w:lineRule="auto"/>
      </w:pPr>
      <w:r>
        <w:separator/>
      </w:r>
    </w:p>
  </w:endnote>
  <w:endnote w:type="continuationSeparator" w:id="0">
    <w:p w:rsidR="00A14FC7" w:rsidRDefault="00A14FC7" w:rsidP="008C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0F" w:rsidRDefault="007E120F" w:rsidP="00917399">
    <w:pPr>
      <w:pStyle w:val="aa"/>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7E120F" w:rsidRDefault="007E120F" w:rsidP="0091739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89355"/>
      <w:docPartObj>
        <w:docPartGallery w:val="Page Numbers (Bottom of Page)"/>
        <w:docPartUnique/>
      </w:docPartObj>
    </w:sdtPr>
    <w:sdtContent>
      <w:p w:rsidR="007E120F" w:rsidRDefault="007E120F">
        <w:pPr>
          <w:pStyle w:val="aa"/>
          <w:jc w:val="right"/>
        </w:pPr>
      </w:p>
      <w:p w:rsidR="007E120F" w:rsidRPr="00982C2E" w:rsidRDefault="007E120F">
        <w:pPr>
          <w:pStyle w:val="aa"/>
          <w:jc w:val="right"/>
        </w:pPr>
      </w:p>
    </w:sdtContent>
  </w:sdt>
  <w:p w:rsidR="007E120F" w:rsidRDefault="007E120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C7" w:rsidRDefault="00A14FC7" w:rsidP="008C5EDA">
      <w:pPr>
        <w:spacing w:after="0" w:line="240" w:lineRule="auto"/>
      </w:pPr>
      <w:r>
        <w:separator/>
      </w:r>
    </w:p>
  </w:footnote>
  <w:footnote w:type="continuationSeparator" w:id="0">
    <w:p w:rsidR="00A14FC7" w:rsidRDefault="00A14FC7" w:rsidP="008C5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D6C51CC"/>
    <w:lvl w:ilvl="0">
      <w:start w:val="1"/>
      <w:numFmt w:val="decimal"/>
      <w:pStyle w:val="a"/>
      <w:lvlText w:val="%1."/>
      <w:lvlJc w:val="left"/>
      <w:pPr>
        <w:tabs>
          <w:tab w:val="num" w:pos="360"/>
        </w:tabs>
        <w:ind w:left="360" w:hanging="360"/>
      </w:pPr>
    </w:lvl>
  </w:abstractNum>
  <w:abstractNum w:abstractNumId="1">
    <w:nsid w:val="00A62147"/>
    <w:multiLevelType w:val="hybridMultilevel"/>
    <w:tmpl w:val="BAA2562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0C750D"/>
    <w:multiLevelType w:val="hybridMultilevel"/>
    <w:tmpl w:val="664AAD24"/>
    <w:lvl w:ilvl="0" w:tplc="ACB073E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C448B"/>
    <w:multiLevelType w:val="hybridMultilevel"/>
    <w:tmpl w:val="C0CABD4A"/>
    <w:lvl w:ilvl="0" w:tplc="80B2D374">
      <w:start w:val="1"/>
      <w:numFmt w:val="decimal"/>
      <w:lvlText w:val="%1."/>
      <w:lvlJc w:val="left"/>
      <w:pPr>
        <w:tabs>
          <w:tab w:val="num" w:pos="644"/>
        </w:tabs>
        <w:ind w:left="644"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803601C"/>
    <w:multiLevelType w:val="hybridMultilevel"/>
    <w:tmpl w:val="A46098FA"/>
    <w:lvl w:ilvl="0" w:tplc="D02E2C74">
      <w:start w:val="1"/>
      <w:numFmt w:val="decimal"/>
      <w:lvlText w:val="1.%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1E5F6A98"/>
    <w:multiLevelType w:val="multilevel"/>
    <w:tmpl w:val="9C8C27D2"/>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A439AB"/>
    <w:multiLevelType w:val="hybridMultilevel"/>
    <w:tmpl w:val="BF5263AA"/>
    <w:lvl w:ilvl="0" w:tplc="B86C7F5A">
      <w:start w:val="1"/>
      <w:numFmt w:val="decimal"/>
      <w:lvlText w:val="2.%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80964FF"/>
    <w:multiLevelType w:val="hybridMultilevel"/>
    <w:tmpl w:val="0472D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D17770"/>
    <w:multiLevelType w:val="hybridMultilevel"/>
    <w:tmpl w:val="90466E34"/>
    <w:lvl w:ilvl="0" w:tplc="F5765984">
      <w:start w:val="1"/>
      <w:numFmt w:val="decimal"/>
      <w:suff w:val="space"/>
      <w:lvlText w:val="5.%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BE908B5"/>
    <w:multiLevelType w:val="hybridMultilevel"/>
    <w:tmpl w:val="B85C1726"/>
    <w:lvl w:ilvl="0" w:tplc="CB6455AA">
      <w:start w:val="1"/>
      <w:numFmt w:val="decimal"/>
      <w:suff w:val="space"/>
      <w:lvlText w:val="7.%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55264A99"/>
    <w:multiLevelType w:val="hybridMultilevel"/>
    <w:tmpl w:val="DAC0714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E581409"/>
    <w:multiLevelType w:val="hybridMultilevel"/>
    <w:tmpl w:val="52D8A390"/>
    <w:lvl w:ilvl="0" w:tplc="60D8B968">
      <w:start w:val="1"/>
      <w:numFmt w:val="decimal"/>
      <w:suff w:val="space"/>
      <w:lvlText w:val="6.%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626C237D"/>
    <w:multiLevelType w:val="hybridMultilevel"/>
    <w:tmpl w:val="79C87E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73314B"/>
    <w:multiLevelType w:val="hybridMultilevel"/>
    <w:tmpl w:val="5AC80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FA5523"/>
    <w:multiLevelType w:val="hybridMultilevel"/>
    <w:tmpl w:val="AEF6CA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76544F8E"/>
    <w:multiLevelType w:val="hybridMultilevel"/>
    <w:tmpl w:val="C5E2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4"/>
  </w:num>
  <w:num w:numId="10">
    <w:abstractNumId w:val="6"/>
  </w:num>
  <w:num w:numId="11">
    <w:abstractNumId w:val="8"/>
  </w:num>
  <w:num w:numId="12">
    <w:abstractNumId w:val="12"/>
  </w:num>
  <w:num w:numId="13">
    <w:abstractNumId w:val="9"/>
  </w:num>
  <w:num w:numId="14">
    <w:abstractNumId w:val="2"/>
  </w:num>
  <w:num w:numId="15">
    <w:abstractNumId w:val="7"/>
  </w:num>
  <w:num w:numId="16">
    <w:abstractNumId w:val="16"/>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readOnly" w:enforcement="0"/>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3B"/>
    <w:rsid w:val="0000004F"/>
    <w:rsid w:val="0000095E"/>
    <w:rsid w:val="00007573"/>
    <w:rsid w:val="00013575"/>
    <w:rsid w:val="000241F6"/>
    <w:rsid w:val="0003106C"/>
    <w:rsid w:val="00033776"/>
    <w:rsid w:val="00044DC5"/>
    <w:rsid w:val="000478A0"/>
    <w:rsid w:val="00057AA8"/>
    <w:rsid w:val="00061115"/>
    <w:rsid w:val="0006399D"/>
    <w:rsid w:val="00064BD9"/>
    <w:rsid w:val="00067EA9"/>
    <w:rsid w:val="000711AD"/>
    <w:rsid w:val="00071FB9"/>
    <w:rsid w:val="00075A8A"/>
    <w:rsid w:val="00077520"/>
    <w:rsid w:val="000823FD"/>
    <w:rsid w:val="00085F77"/>
    <w:rsid w:val="000922BC"/>
    <w:rsid w:val="000922F5"/>
    <w:rsid w:val="000A0C86"/>
    <w:rsid w:val="000A6043"/>
    <w:rsid w:val="000A7A84"/>
    <w:rsid w:val="000B1981"/>
    <w:rsid w:val="000B5864"/>
    <w:rsid w:val="000C34A6"/>
    <w:rsid w:val="000C5B70"/>
    <w:rsid w:val="000C5EA1"/>
    <w:rsid w:val="000D6E9B"/>
    <w:rsid w:val="000E6629"/>
    <w:rsid w:val="000F7FBE"/>
    <w:rsid w:val="0011080B"/>
    <w:rsid w:val="00121A4E"/>
    <w:rsid w:val="00130FA5"/>
    <w:rsid w:val="0013122A"/>
    <w:rsid w:val="001354F9"/>
    <w:rsid w:val="0013595F"/>
    <w:rsid w:val="00140BC2"/>
    <w:rsid w:val="001437A2"/>
    <w:rsid w:val="00153045"/>
    <w:rsid w:val="00154A3D"/>
    <w:rsid w:val="001577B6"/>
    <w:rsid w:val="00165E9C"/>
    <w:rsid w:val="00166A5E"/>
    <w:rsid w:val="00190045"/>
    <w:rsid w:val="00196FFF"/>
    <w:rsid w:val="00197CE5"/>
    <w:rsid w:val="001B18C0"/>
    <w:rsid w:val="001B580B"/>
    <w:rsid w:val="001C1750"/>
    <w:rsid w:val="001C40B0"/>
    <w:rsid w:val="001C4FFD"/>
    <w:rsid w:val="001C5B92"/>
    <w:rsid w:val="001D4577"/>
    <w:rsid w:val="001D4DE7"/>
    <w:rsid w:val="001D5AE2"/>
    <w:rsid w:val="001D7143"/>
    <w:rsid w:val="001E1386"/>
    <w:rsid w:val="001F5FEE"/>
    <w:rsid w:val="00201551"/>
    <w:rsid w:val="002045BA"/>
    <w:rsid w:val="00204AB9"/>
    <w:rsid w:val="00211219"/>
    <w:rsid w:val="00216284"/>
    <w:rsid w:val="00223C20"/>
    <w:rsid w:val="00226EEF"/>
    <w:rsid w:val="00232009"/>
    <w:rsid w:val="002423DB"/>
    <w:rsid w:val="002438D0"/>
    <w:rsid w:val="00246D80"/>
    <w:rsid w:val="002563AE"/>
    <w:rsid w:val="002723C4"/>
    <w:rsid w:val="00274230"/>
    <w:rsid w:val="00281628"/>
    <w:rsid w:val="002838C0"/>
    <w:rsid w:val="00284A22"/>
    <w:rsid w:val="0029564B"/>
    <w:rsid w:val="002A0883"/>
    <w:rsid w:val="002A2B78"/>
    <w:rsid w:val="002A4F4A"/>
    <w:rsid w:val="002B0AB7"/>
    <w:rsid w:val="002C1B6F"/>
    <w:rsid w:val="002C1E3D"/>
    <w:rsid w:val="002C20C8"/>
    <w:rsid w:val="002C3E5B"/>
    <w:rsid w:val="002C4BD6"/>
    <w:rsid w:val="002C7AB1"/>
    <w:rsid w:val="002D1196"/>
    <w:rsid w:val="002D194D"/>
    <w:rsid w:val="002D6190"/>
    <w:rsid w:val="002E4096"/>
    <w:rsid w:val="002E5935"/>
    <w:rsid w:val="002F7511"/>
    <w:rsid w:val="003019CF"/>
    <w:rsid w:val="003115A8"/>
    <w:rsid w:val="00313C38"/>
    <w:rsid w:val="00315255"/>
    <w:rsid w:val="003205B3"/>
    <w:rsid w:val="0032484B"/>
    <w:rsid w:val="003254FF"/>
    <w:rsid w:val="00331BCD"/>
    <w:rsid w:val="00335A20"/>
    <w:rsid w:val="00336A91"/>
    <w:rsid w:val="00337C76"/>
    <w:rsid w:val="00342AAD"/>
    <w:rsid w:val="00345F09"/>
    <w:rsid w:val="0035180B"/>
    <w:rsid w:val="00357BC7"/>
    <w:rsid w:val="00362686"/>
    <w:rsid w:val="00370C0C"/>
    <w:rsid w:val="003713D1"/>
    <w:rsid w:val="003735DC"/>
    <w:rsid w:val="00373708"/>
    <w:rsid w:val="0037449F"/>
    <w:rsid w:val="0037468D"/>
    <w:rsid w:val="0039390C"/>
    <w:rsid w:val="003A172F"/>
    <w:rsid w:val="003A7FE9"/>
    <w:rsid w:val="003B3CAF"/>
    <w:rsid w:val="003B6219"/>
    <w:rsid w:val="003C1819"/>
    <w:rsid w:val="003C402E"/>
    <w:rsid w:val="003D1F7B"/>
    <w:rsid w:val="003D2248"/>
    <w:rsid w:val="003E35D5"/>
    <w:rsid w:val="003E6B09"/>
    <w:rsid w:val="003F2480"/>
    <w:rsid w:val="003F4837"/>
    <w:rsid w:val="003F5622"/>
    <w:rsid w:val="0041122B"/>
    <w:rsid w:val="004165C3"/>
    <w:rsid w:val="00417034"/>
    <w:rsid w:val="0042278D"/>
    <w:rsid w:val="00424682"/>
    <w:rsid w:val="00426736"/>
    <w:rsid w:val="00427D6D"/>
    <w:rsid w:val="00432A09"/>
    <w:rsid w:val="004353CF"/>
    <w:rsid w:val="00437233"/>
    <w:rsid w:val="00437729"/>
    <w:rsid w:val="0044758A"/>
    <w:rsid w:val="00453859"/>
    <w:rsid w:val="0045513C"/>
    <w:rsid w:val="004556F8"/>
    <w:rsid w:val="00455D7C"/>
    <w:rsid w:val="00457165"/>
    <w:rsid w:val="00460AA7"/>
    <w:rsid w:val="00461B81"/>
    <w:rsid w:val="00466803"/>
    <w:rsid w:val="00475E1F"/>
    <w:rsid w:val="00491F73"/>
    <w:rsid w:val="00492F70"/>
    <w:rsid w:val="00497F7E"/>
    <w:rsid w:val="004A188A"/>
    <w:rsid w:val="004A5E0D"/>
    <w:rsid w:val="004A7A0A"/>
    <w:rsid w:val="004A7A3F"/>
    <w:rsid w:val="004B0DA5"/>
    <w:rsid w:val="004B5FF5"/>
    <w:rsid w:val="004C232E"/>
    <w:rsid w:val="004C2D5E"/>
    <w:rsid w:val="004C330E"/>
    <w:rsid w:val="004D433B"/>
    <w:rsid w:val="004E2962"/>
    <w:rsid w:val="004E4FB8"/>
    <w:rsid w:val="004E6ED4"/>
    <w:rsid w:val="004F05C3"/>
    <w:rsid w:val="004F0A24"/>
    <w:rsid w:val="004F40B0"/>
    <w:rsid w:val="004F643B"/>
    <w:rsid w:val="005000DC"/>
    <w:rsid w:val="00502E18"/>
    <w:rsid w:val="00502F11"/>
    <w:rsid w:val="005127AB"/>
    <w:rsid w:val="00516100"/>
    <w:rsid w:val="00522C77"/>
    <w:rsid w:val="00522EF5"/>
    <w:rsid w:val="00523399"/>
    <w:rsid w:val="005309EF"/>
    <w:rsid w:val="00536863"/>
    <w:rsid w:val="00541C22"/>
    <w:rsid w:val="00545A28"/>
    <w:rsid w:val="005461AA"/>
    <w:rsid w:val="00563D92"/>
    <w:rsid w:val="00571042"/>
    <w:rsid w:val="0058124A"/>
    <w:rsid w:val="00581F31"/>
    <w:rsid w:val="005856AB"/>
    <w:rsid w:val="0059228E"/>
    <w:rsid w:val="0059596F"/>
    <w:rsid w:val="005A2E6B"/>
    <w:rsid w:val="005C1DA8"/>
    <w:rsid w:val="005D2D51"/>
    <w:rsid w:val="005D3609"/>
    <w:rsid w:val="005E2C0A"/>
    <w:rsid w:val="005E4779"/>
    <w:rsid w:val="005F1245"/>
    <w:rsid w:val="005F1B52"/>
    <w:rsid w:val="00601C75"/>
    <w:rsid w:val="00604667"/>
    <w:rsid w:val="00605B2A"/>
    <w:rsid w:val="00606C44"/>
    <w:rsid w:val="0062194B"/>
    <w:rsid w:val="00621BB9"/>
    <w:rsid w:val="006229BB"/>
    <w:rsid w:val="00622E22"/>
    <w:rsid w:val="00631708"/>
    <w:rsid w:val="00636026"/>
    <w:rsid w:val="00637012"/>
    <w:rsid w:val="00637DA4"/>
    <w:rsid w:val="00643B05"/>
    <w:rsid w:val="00644611"/>
    <w:rsid w:val="006465C0"/>
    <w:rsid w:val="00654B17"/>
    <w:rsid w:val="006556D2"/>
    <w:rsid w:val="00657197"/>
    <w:rsid w:val="00657852"/>
    <w:rsid w:val="00660835"/>
    <w:rsid w:val="006610CC"/>
    <w:rsid w:val="006631F7"/>
    <w:rsid w:val="00663B59"/>
    <w:rsid w:val="00663CE2"/>
    <w:rsid w:val="00665A58"/>
    <w:rsid w:val="00665BCA"/>
    <w:rsid w:val="006703A8"/>
    <w:rsid w:val="00673610"/>
    <w:rsid w:val="00673D06"/>
    <w:rsid w:val="00673FE2"/>
    <w:rsid w:val="00675F80"/>
    <w:rsid w:val="0068453A"/>
    <w:rsid w:val="0068466E"/>
    <w:rsid w:val="00685B4A"/>
    <w:rsid w:val="00685DB4"/>
    <w:rsid w:val="00685FD4"/>
    <w:rsid w:val="0068664E"/>
    <w:rsid w:val="00687441"/>
    <w:rsid w:val="006A3FFE"/>
    <w:rsid w:val="006A5309"/>
    <w:rsid w:val="006B64C9"/>
    <w:rsid w:val="006E1B2D"/>
    <w:rsid w:val="006E3C51"/>
    <w:rsid w:val="006E3F60"/>
    <w:rsid w:val="006E4FA7"/>
    <w:rsid w:val="006E5827"/>
    <w:rsid w:val="006F1316"/>
    <w:rsid w:val="006F35AF"/>
    <w:rsid w:val="006F5E53"/>
    <w:rsid w:val="006F6CE1"/>
    <w:rsid w:val="00703A96"/>
    <w:rsid w:val="0070675B"/>
    <w:rsid w:val="007070F8"/>
    <w:rsid w:val="007112D1"/>
    <w:rsid w:val="0071407E"/>
    <w:rsid w:val="007158D8"/>
    <w:rsid w:val="007165A7"/>
    <w:rsid w:val="00727A54"/>
    <w:rsid w:val="00731E8E"/>
    <w:rsid w:val="007371C3"/>
    <w:rsid w:val="00740743"/>
    <w:rsid w:val="00742409"/>
    <w:rsid w:val="00744679"/>
    <w:rsid w:val="00752E6D"/>
    <w:rsid w:val="00762499"/>
    <w:rsid w:val="0076337C"/>
    <w:rsid w:val="00763812"/>
    <w:rsid w:val="00773A45"/>
    <w:rsid w:val="00774681"/>
    <w:rsid w:val="00782810"/>
    <w:rsid w:val="007831E7"/>
    <w:rsid w:val="00786649"/>
    <w:rsid w:val="00792436"/>
    <w:rsid w:val="007A0B7C"/>
    <w:rsid w:val="007B0093"/>
    <w:rsid w:val="007B417D"/>
    <w:rsid w:val="007B72F3"/>
    <w:rsid w:val="007C0B1C"/>
    <w:rsid w:val="007C46BB"/>
    <w:rsid w:val="007D4332"/>
    <w:rsid w:val="007D5C9D"/>
    <w:rsid w:val="007E120F"/>
    <w:rsid w:val="007E1F36"/>
    <w:rsid w:val="007F1800"/>
    <w:rsid w:val="007F284A"/>
    <w:rsid w:val="007F28C8"/>
    <w:rsid w:val="00800F40"/>
    <w:rsid w:val="00803E61"/>
    <w:rsid w:val="00803EC8"/>
    <w:rsid w:val="00813EC0"/>
    <w:rsid w:val="00813F84"/>
    <w:rsid w:val="008154A9"/>
    <w:rsid w:val="0081563D"/>
    <w:rsid w:val="00816134"/>
    <w:rsid w:val="00817D80"/>
    <w:rsid w:val="00820965"/>
    <w:rsid w:val="00827C27"/>
    <w:rsid w:val="00830463"/>
    <w:rsid w:val="008409EC"/>
    <w:rsid w:val="00845EB2"/>
    <w:rsid w:val="00845FB3"/>
    <w:rsid w:val="00847CE7"/>
    <w:rsid w:val="00850378"/>
    <w:rsid w:val="008519A4"/>
    <w:rsid w:val="00861FAE"/>
    <w:rsid w:val="00862AAE"/>
    <w:rsid w:val="00862DB3"/>
    <w:rsid w:val="00862E80"/>
    <w:rsid w:val="00863013"/>
    <w:rsid w:val="00864ED0"/>
    <w:rsid w:val="0087156C"/>
    <w:rsid w:val="00876BBE"/>
    <w:rsid w:val="008819BB"/>
    <w:rsid w:val="008835B8"/>
    <w:rsid w:val="008848F5"/>
    <w:rsid w:val="00884928"/>
    <w:rsid w:val="0089155B"/>
    <w:rsid w:val="008919F3"/>
    <w:rsid w:val="008921C0"/>
    <w:rsid w:val="008923F2"/>
    <w:rsid w:val="0089330C"/>
    <w:rsid w:val="008938FD"/>
    <w:rsid w:val="008A0B23"/>
    <w:rsid w:val="008A36AC"/>
    <w:rsid w:val="008A6364"/>
    <w:rsid w:val="008B0E23"/>
    <w:rsid w:val="008B0E77"/>
    <w:rsid w:val="008B2D38"/>
    <w:rsid w:val="008B656E"/>
    <w:rsid w:val="008B79C0"/>
    <w:rsid w:val="008C0B37"/>
    <w:rsid w:val="008C5EDA"/>
    <w:rsid w:val="008C7305"/>
    <w:rsid w:val="008C7BF9"/>
    <w:rsid w:val="008E1ED4"/>
    <w:rsid w:val="008E3631"/>
    <w:rsid w:val="008E3772"/>
    <w:rsid w:val="008E6593"/>
    <w:rsid w:val="008F3A75"/>
    <w:rsid w:val="008F46F4"/>
    <w:rsid w:val="008F5494"/>
    <w:rsid w:val="008F5C72"/>
    <w:rsid w:val="008F6A1C"/>
    <w:rsid w:val="0091161C"/>
    <w:rsid w:val="00915D02"/>
    <w:rsid w:val="00917399"/>
    <w:rsid w:val="009343E7"/>
    <w:rsid w:val="009408DB"/>
    <w:rsid w:val="00953609"/>
    <w:rsid w:val="00957834"/>
    <w:rsid w:val="0097197B"/>
    <w:rsid w:val="00975052"/>
    <w:rsid w:val="00980EC7"/>
    <w:rsid w:val="00982C2E"/>
    <w:rsid w:val="009832C2"/>
    <w:rsid w:val="009837DA"/>
    <w:rsid w:val="00984A09"/>
    <w:rsid w:val="009903F6"/>
    <w:rsid w:val="009948B9"/>
    <w:rsid w:val="00995CD4"/>
    <w:rsid w:val="0099745D"/>
    <w:rsid w:val="009A1B7E"/>
    <w:rsid w:val="009A4A19"/>
    <w:rsid w:val="009A6AA1"/>
    <w:rsid w:val="009B0DF8"/>
    <w:rsid w:val="009B22F3"/>
    <w:rsid w:val="009B37A7"/>
    <w:rsid w:val="009B5407"/>
    <w:rsid w:val="009C010B"/>
    <w:rsid w:val="009C5717"/>
    <w:rsid w:val="009D115D"/>
    <w:rsid w:val="009D7742"/>
    <w:rsid w:val="009E3B6B"/>
    <w:rsid w:val="009E63AE"/>
    <w:rsid w:val="009F155E"/>
    <w:rsid w:val="009F568C"/>
    <w:rsid w:val="00A00D35"/>
    <w:rsid w:val="00A043AF"/>
    <w:rsid w:val="00A072C8"/>
    <w:rsid w:val="00A14FC7"/>
    <w:rsid w:val="00A15CF7"/>
    <w:rsid w:val="00A163FD"/>
    <w:rsid w:val="00A17DFB"/>
    <w:rsid w:val="00A26F7E"/>
    <w:rsid w:val="00A32335"/>
    <w:rsid w:val="00A33B08"/>
    <w:rsid w:val="00A441B3"/>
    <w:rsid w:val="00A442C2"/>
    <w:rsid w:val="00A4463C"/>
    <w:rsid w:val="00A45F5B"/>
    <w:rsid w:val="00A57CC5"/>
    <w:rsid w:val="00A7164D"/>
    <w:rsid w:val="00A7220D"/>
    <w:rsid w:val="00A729D2"/>
    <w:rsid w:val="00A81D27"/>
    <w:rsid w:val="00A852A9"/>
    <w:rsid w:val="00A878CE"/>
    <w:rsid w:val="00A97D01"/>
    <w:rsid w:val="00AA0A14"/>
    <w:rsid w:val="00AA3F51"/>
    <w:rsid w:val="00AB7C9E"/>
    <w:rsid w:val="00AC1BB1"/>
    <w:rsid w:val="00AC26EB"/>
    <w:rsid w:val="00AC45D0"/>
    <w:rsid w:val="00AD1314"/>
    <w:rsid w:val="00AD1662"/>
    <w:rsid w:val="00AD2EC8"/>
    <w:rsid w:val="00AE3186"/>
    <w:rsid w:val="00AF1EA4"/>
    <w:rsid w:val="00AF44F5"/>
    <w:rsid w:val="00AF64C7"/>
    <w:rsid w:val="00B0384B"/>
    <w:rsid w:val="00B07527"/>
    <w:rsid w:val="00B11D1A"/>
    <w:rsid w:val="00B1243D"/>
    <w:rsid w:val="00B1260F"/>
    <w:rsid w:val="00B2242D"/>
    <w:rsid w:val="00B23AD0"/>
    <w:rsid w:val="00B246DF"/>
    <w:rsid w:val="00B27920"/>
    <w:rsid w:val="00B31420"/>
    <w:rsid w:val="00B406A1"/>
    <w:rsid w:val="00B47A63"/>
    <w:rsid w:val="00B518A1"/>
    <w:rsid w:val="00B549D5"/>
    <w:rsid w:val="00B6002F"/>
    <w:rsid w:val="00B623E5"/>
    <w:rsid w:val="00B634C0"/>
    <w:rsid w:val="00B663D8"/>
    <w:rsid w:val="00B730E3"/>
    <w:rsid w:val="00B807D8"/>
    <w:rsid w:val="00B8094B"/>
    <w:rsid w:val="00B81229"/>
    <w:rsid w:val="00B873F6"/>
    <w:rsid w:val="00B90E6A"/>
    <w:rsid w:val="00B9196D"/>
    <w:rsid w:val="00B96B1E"/>
    <w:rsid w:val="00B97F1D"/>
    <w:rsid w:val="00BA0315"/>
    <w:rsid w:val="00BA067A"/>
    <w:rsid w:val="00BA3004"/>
    <w:rsid w:val="00BA37C7"/>
    <w:rsid w:val="00BA4503"/>
    <w:rsid w:val="00BB1E40"/>
    <w:rsid w:val="00BB5F79"/>
    <w:rsid w:val="00BC43D0"/>
    <w:rsid w:val="00BC5038"/>
    <w:rsid w:val="00BD3442"/>
    <w:rsid w:val="00BD3E02"/>
    <w:rsid w:val="00BE24BA"/>
    <w:rsid w:val="00BE755A"/>
    <w:rsid w:val="00C00C35"/>
    <w:rsid w:val="00C0308D"/>
    <w:rsid w:val="00C0396C"/>
    <w:rsid w:val="00C12C6D"/>
    <w:rsid w:val="00C12CCE"/>
    <w:rsid w:val="00C13E91"/>
    <w:rsid w:val="00C17F86"/>
    <w:rsid w:val="00C25218"/>
    <w:rsid w:val="00C25929"/>
    <w:rsid w:val="00C26745"/>
    <w:rsid w:val="00C305BF"/>
    <w:rsid w:val="00C32DEB"/>
    <w:rsid w:val="00C565AE"/>
    <w:rsid w:val="00C57477"/>
    <w:rsid w:val="00C7257E"/>
    <w:rsid w:val="00C72A05"/>
    <w:rsid w:val="00C771F7"/>
    <w:rsid w:val="00C77FD4"/>
    <w:rsid w:val="00C809DA"/>
    <w:rsid w:val="00C8123B"/>
    <w:rsid w:val="00C845F7"/>
    <w:rsid w:val="00C8478C"/>
    <w:rsid w:val="00C85317"/>
    <w:rsid w:val="00C8702B"/>
    <w:rsid w:val="00C9298E"/>
    <w:rsid w:val="00CA06CA"/>
    <w:rsid w:val="00CA301D"/>
    <w:rsid w:val="00CA7BC1"/>
    <w:rsid w:val="00CB275A"/>
    <w:rsid w:val="00CC4264"/>
    <w:rsid w:val="00CC7992"/>
    <w:rsid w:val="00CD21EE"/>
    <w:rsid w:val="00CD3C47"/>
    <w:rsid w:val="00CD795F"/>
    <w:rsid w:val="00CE2729"/>
    <w:rsid w:val="00CE2AF5"/>
    <w:rsid w:val="00CE3EC6"/>
    <w:rsid w:val="00CE72AA"/>
    <w:rsid w:val="00CF14D5"/>
    <w:rsid w:val="00CF3B1B"/>
    <w:rsid w:val="00D10763"/>
    <w:rsid w:val="00D360BE"/>
    <w:rsid w:val="00D47CB5"/>
    <w:rsid w:val="00D55851"/>
    <w:rsid w:val="00D572DA"/>
    <w:rsid w:val="00D77999"/>
    <w:rsid w:val="00D811F2"/>
    <w:rsid w:val="00D81F72"/>
    <w:rsid w:val="00D83F2F"/>
    <w:rsid w:val="00D92242"/>
    <w:rsid w:val="00D924AA"/>
    <w:rsid w:val="00DA6D4D"/>
    <w:rsid w:val="00DA7E82"/>
    <w:rsid w:val="00DB11A1"/>
    <w:rsid w:val="00DB2ADC"/>
    <w:rsid w:val="00DB2FEA"/>
    <w:rsid w:val="00DC1E0C"/>
    <w:rsid w:val="00DE3B20"/>
    <w:rsid w:val="00DF2E7D"/>
    <w:rsid w:val="00DF4370"/>
    <w:rsid w:val="00DF5971"/>
    <w:rsid w:val="00DF6944"/>
    <w:rsid w:val="00E01D93"/>
    <w:rsid w:val="00E02E15"/>
    <w:rsid w:val="00E03B2F"/>
    <w:rsid w:val="00E06C19"/>
    <w:rsid w:val="00E16262"/>
    <w:rsid w:val="00E202E7"/>
    <w:rsid w:val="00E21150"/>
    <w:rsid w:val="00E211D3"/>
    <w:rsid w:val="00E214B1"/>
    <w:rsid w:val="00E23CD0"/>
    <w:rsid w:val="00E2629F"/>
    <w:rsid w:val="00E26A82"/>
    <w:rsid w:val="00E301D6"/>
    <w:rsid w:val="00E324F2"/>
    <w:rsid w:val="00E332CD"/>
    <w:rsid w:val="00E37F49"/>
    <w:rsid w:val="00E7069E"/>
    <w:rsid w:val="00E75C28"/>
    <w:rsid w:val="00E8108C"/>
    <w:rsid w:val="00E9787A"/>
    <w:rsid w:val="00EA5C7B"/>
    <w:rsid w:val="00EB299C"/>
    <w:rsid w:val="00EB4DB4"/>
    <w:rsid w:val="00EB531E"/>
    <w:rsid w:val="00EB7846"/>
    <w:rsid w:val="00EC08E8"/>
    <w:rsid w:val="00EC224B"/>
    <w:rsid w:val="00EC3CC4"/>
    <w:rsid w:val="00EC5C28"/>
    <w:rsid w:val="00EC67E6"/>
    <w:rsid w:val="00ED4218"/>
    <w:rsid w:val="00ED58B3"/>
    <w:rsid w:val="00EE2003"/>
    <w:rsid w:val="00EE65A6"/>
    <w:rsid w:val="00EE792A"/>
    <w:rsid w:val="00EF03CB"/>
    <w:rsid w:val="00EF5924"/>
    <w:rsid w:val="00EF6A17"/>
    <w:rsid w:val="00F01B8B"/>
    <w:rsid w:val="00F0405B"/>
    <w:rsid w:val="00F06271"/>
    <w:rsid w:val="00F147F4"/>
    <w:rsid w:val="00F17895"/>
    <w:rsid w:val="00F17939"/>
    <w:rsid w:val="00F21429"/>
    <w:rsid w:val="00F2373D"/>
    <w:rsid w:val="00F24F01"/>
    <w:rsid w:val="00F46C6E"/>
    <w:rsid w:val="00F5224C"/>
    <w:rsid w:val="00F57C11"/>
    <w:rsid w:val="00F61017"/>
    <w:rsid w:val="00F62E1B"/>
    <w:rsid w:val="00F65A12"/>
    <w:rsid w:val="00F7393C"/>
    <w:rsid w:val="00F74D05"/>
    <w:rsid w:val="00F8128E"/>
    <w:rsid w:val="00F81D50"/>
    <w:rsid w:val="00F8389B"/>
    <w:rsid w:val="00F8655F"/>
    <w:rsid w:val="00F91A26"/>
    <w:rsid w:val="00F97474"/>
    <w:rsid w:val="00FA627B"/>
    <w:rsid w:val="00FC50EB"/>
    <w:rsid w:val="00FC74C4"/>
    <w:rsid w:val="00FF2861"/>
    <w:rsid w:val="00FF3F48"/>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123B"/>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lang w:val="x-none" w:eastAsia="x-none"/>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4F643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rsid w:val="004F643B"/>
    <w:rPr>
      <w:rFonts w:ascii="Times New Roman" w:eastAsia="Times New Roman" w:hAnsi="Times New Roman" w:cs="Times New Roman"/>
      <w:sz w:val="24"/>
      <w:szCs w:val="24"/>
      <w:lang w:eastAsia="ru-RU"/>
    </w:rPr>
  </w:style>
  <w:style w:type="paragraph" w:styleId="af2">
    <w:name w:val="Body Text Indent"/>
    <w:basedOn w:val="a0"/>
    <w:link w:val="af3"/>
    <w:uiPriority w:val="99"/>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link w:val="afb"/>
    <w:qFormat/>
    <w:rsid w:val="004F643B"/>
    <w:pPr>
      <w:spacing w:after="0" w:line="240" w:lineRule="auto"/>
    </w:pPr>
    <w:rPr>
      <w:rFonts w:ascii="Calibri" w:eastAsia="Times New Roman" w:hAnsi="Calibri" w:cs="Times New Roman"/>
      <w:lang w:eastAsia="ru-RU"/>
    </w:rPr>
  </w:style>
  <w:style w:type="paragraph" w:styleId="afc">
    <w:name w:val="List Paragraph"/>
    <w:basedOn w:val="a0"/>
    <w:uiPriority w:val="34"/>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e">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f">
    <w:name w:val="Table Grid"/>
    <w:basedOn w:val="a2"/>
    <w:uiPriority w:val="59"/>
    <w:rsid w:val="004F6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basedOn w:val="a1"/>
    <w:unhideWhenUsed/>
    <w:rsid w:val="004F643B"/>
    <w:rPr>
      <w:i/>
      <w:iCs/>
    </w:rPr>
  </w:style>
  <w:style w:type="character" w:styleId="aff0">
    <w:name w:val="page number"/>
    <w:basedOn w:val="a1"/>
    <w:rsid w:val="00DC1E0C"/>
  </w:style>
  <w:style w:type="paragraph" w:styleId="aff1">
    <w:name w:val="Plain Text"/>
    <w:basedOn w:val="a0"/>
    <w:link w:val="aff2"/>
    <w:rsid w:val="00E2629F"/>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1"/>
    <w:link w:val="aff1"/>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44758A"/>
    <w:rPr>
      <w:rFonts w:ascii="Times New Roman" w:eastAsia="Times New Roman" w:hAnsi="Times New Roman" w:cs="Times New Roman"/>
      <w:b/>
      <w:sz w:val="26"/>
      <w:szCs w:val="24"/>
      <w:lang w:val="x-none" w:eastAsia="x-none"/>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3">
    <w:name w:val="footnote reference"/>
    <w:rsid w:val="0044758A"/>
    <w:rPr>
      <w:vertAlign w:val="superscript"/>
    </w:rPr>
  </w:style>
  <w:style w:type="paragraph" w:styleId="aff4">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5">
    <w:name w:val="footnote text"/>
    <w:basedOn w:val="a0"/>
    <w:link w:val="aff6"/>
    <w:rsid w:val="0044758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lang w:val="x-none" w:eastAsia="x-none"/>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lang w:val="x-none" w:eastAsia="x-none"/>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7">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8">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9">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a">
    <w:name w:val="line number"/>
    <w:basedOn w:val="a1"/>
    <w:uiPriority w:val="99"/>
    <w:semiHidden/>
    <w:unhideWhenUsed/>
    <w:rsid w:val="00CC4264"/>
  </w:style>
  <w:style w:type="character" w:customStyle="1" w:styleId="afb">
    <w:name w:val="Без интервала Знак"/>
    <w:link w:val="afa"/>
    <w:locked/>
    <w:rsid w:val="0081563D"/>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123B"/>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lang w:val="x-none" w:eastAsia="x-none"/>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4F643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rsid w:val="004F643B"/>
    <w:rPr>
      <w:rFonts w:ascii="Times New Roman" w:eastAsia="Times New Roman" w:hAnsi="Times New Roman" w:cs="Times New Roman"/>
      <w:sz w:val="24"/>
      <w:szCs w:val="24"/>
      <w:lang w:eastAsia="ru-RU"/>
    </w:rPr>
  </w:style>
  <w:style w:type="paragraph" w:styleId="af2">
    <w:name w:val="Body Text Indent"/>
    <w:basedOn w:val="a0"/>
    <w:link w:val="af3"/>
    <w:uiPriority w:val="99"/>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link w:val="afb"/>
    <w:qFormat/>
    <w:rsid w:val="004F643B"/>
    <w:pPr>
      <w:spacing w:after="0" w:line="240" w:lineRule="auto"/>
    </w:pPr>
    <w:rPr>
      <w:rFonts w:ascii="Calibri" w:eastAsia="Times New Roman" w:hAnsi="Calibri" w:cs="Times New Roman"/>
      <w:lang w:eastAsia="ru-RU"/>
    </w:rPr>
  </w:style>
  <w:style w:type="paragraph" w:styleId="afc">
    <w:name w:val="List Paragraph"/>
    <w:basedOn w:val="a0"/>
    <w:uiPriority w:val="34"/>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e">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f">
    <w:name w:val="Table Grid"/>
    <w:basedOn w:val="a2"/>
    <w:uiPriority w:val="59"/>
    <w:rsid w:val="004F6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basedOn w:val="a1"/>
    <w:unhideWhenUsed/>
    <w:rsid w:val="004F643B"/>
    <w:rPr>
      <w:i/>
      <w:iCs/>
    </w:rPr>
  </w:style>
  <w:style w:type="character" w:styleId="aff0">
    <w:name w:val="page number"/>
    <w:basedOn w:val="a1"/>
    <w:rsid w:val="00DC1E0C"/>
  </w:style>
  <w:style w:type="paragraph" w:styleId="aff1">
    <w:name w:val="Plain Text"/>
    <w:basedOn w:val="a0"/>
    <w:link w:val="aff2"/>
    <w:rsid w:val="00E2629F"/>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1"/>
    <w:link w:val="aff1"/>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44758A"/>
    <w:rPr>
      <w:rFonts w:ascii="Times New Roman" w:eastAsia="Times New Roman" w:hAnsi="Times New Roman" w:cs="Times New Roman"/>
      <w:b/>
      <w:sz w:val="26"/>
      <w:szCs w:val="24"/>
      <w:lang w:val="x-none" w:eastAsia="x-none"/>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3">
    <w:name w:val="footnote reference"/>
    <w:rsid w:val="0044758A"/>
    <w:rPr>
      <w:vertAlign w:val="superscript"/>
    </w:rPr>
  </w:style>
  <w:style w:type="paragraph" w:styleId="aff4">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5">
    <w:name w:val="footnote text"/>
    <w:basedOn w:val="a0"/>
    <w:link w:val="aff6"/>
    <w:rsid w:val="0044758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lang w:val="x-none" w:eastAsia="x-none"/>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lang w:val="x-none" w:eastAsia="x-none"/>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
    <w:uiPriority w:val="59"/>
    <w:rsid w:val="00447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7">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8">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9">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a">
    <w:name w:val="line number"/>
    <w:basedOn w:val="a1"/>
    <w:uiPriority w:val="99"/>
    <w:semiHidden/>
    <w:unhideWhenUsed/>
    <w:rsid w:val="00CC4264"/>
  </w:style>
  <w:style w:type="character" w:customStyle="1" w:styleId="afb">
    <w:name w:val="Без интервала Знак"/>
    <w:link w:val="afa"/>
    <w:locked/>
    <w:rsid w:val="0081563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71796">
      <w:bodyDiv w:val="1"/>
      <w:marLeft w:val="0"/>
      <w:marRight w:val="0"/>
      <w:marTop w:val="0"/>
      <w:marBottom w:val="0"/>
      <w:divBdr>
        <w:top w:val="none" w:sz="0" w:space="0" w:color="auto"/>
        <w:left w:val="none" w:sz="0" w:space="0" w:color="auto"/>
        <w:bottom w:val="none" w:sz="0" w:space="0" w:color="auto"/>
        <w:right w:val="none" w:sz="0" w:space="0" w:color="auto"/>
      </w:divBdr>
    </w:div>
    <w:div w:id="626012675">
      <w:bodyDiv w:val="1"/>
      <w:marLeft w:val="0"/>
      <w:marRight w:val="0"/>
      <w:marTop w:val="0"/>
      <w:marBottom w:val="0"/>
      <w:divBdr>
        <w:top w:val="none" w:sz="0" w:space="0" w:color="auto"/>
        <w:left w:val="none" w:sz="0" w:space="0" w:color="auto"/>
        <w:bottom w:val="none" w:sz="0" w:space="0" w:color="auto"/>
        <w:right w:val="none" w:sz="0" w:space="0" w:color="auto"/>
      </w:divBdr>
    </w:div>
    <w:div w:id="914389134">
      <w:bodyDiv w:val="1"/>
      <w:marLeft w:val="0"/>
      <w:marRight w:val="0"/>
      <w:marTop w:val="0"/>
      <w:marBottom w:val="0"/>
      <w:divBdr>
        <w:top w:val="none" w:sz="0" w:space="0" w:color="auto"/>
        <w:left w:val="none" w:sz="0" w:space="0" w:color="auto"/>
        <w:bottom w:val="none" w:sz="0" w:space="0" w:color="auto"/>
        <w:right w:val="none" w:sz="0" w:space="0" w:color="auto"/>
      </w:divBdr>
    </w:div>
    <w:div w:id="16106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ovcspsd.ucoz.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public217372776?w=wall-217372776_153&amp;ysclid=lv3hg6i5qf8770224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k.ru/profile/587175161031" TargetMode="External"/><Relationship Id="rId4" Type="http://schemas.microsoft.com/office/2007/relationships/stylesWithEffects" Target="stylesWithEffects.xml"/><Relationship Id="rId9" Type="http://schemas.openxmlformats.org/officeDocument/2006/relationships/hyperlink" Target="https://t.me/+83tQbjBbjkFiYmY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50D3-3A3B-49AC-BFB9-A51C19EA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14</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Яковлева</dc:creator>
  <cp:lastModifiedBy>User</cp:lastModifiedBy>
  <cp:revision>20</cp:revision>
  <cp:lastPrinted>2024-06-13T13:15:00Z</cp:lastPrinted>
  <dcterms:created xsi:type="dcterms:W3CDTF">2021-12-20T09:09:00Z</dcterms:created>
  <dcterms:modified xsi:type="dcterms:W3CDTF">2025-12-23T16:04:00Z</dcterms:modified>
</cp:coreProperties>
</file>